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A16F2" w14:textId="77777777" w:rsidR="00F7730C" w:rsidRPr="005F5CA2" w:rsidRDefault="00F7730C" w:rsidP="00A45509">
      <w:pPr>
        <w:spacing w:line="276" w:lineRule="auto"/>
        <w:jc w:val="center"/>
        <w:rPr>
          <w:rFonts w:ascii="Effra Corp" w:hAnsi="Effra Corp"/>
          <w:b/>
          <w:bCs/>
          <w:sz w:val="28"/>
          <w:szCs w:val="28"/>
          <w:lang w:val="en-US"/>
        </w:rPr>
      </w:pPr>
    </w:p>
    <w:p w14:paraId="2E0E29B2" w14:textId="53ECF5E9" w:rsidR="00A45509" w:rsidRPr="005F5CA2" w:rsidRDefault="0015572B" w:rsidP="00A45509">
      <w:pPr>
        <w:spacing w:line="276" w:lineRule="auto"/>
        <w:jc w:val="center"/>
        <w:rPr>
          <w:rFonts w:ascii="Effra Corp" w:hAnsi="Effra Corp"/>
          <w:b/>
          <w:bCs/>
          <w:sz w:val="28"/>
          <w:szCs w:val="28"/>
          <w:lang w:val="en-US"/>
        </w:rPr>
      </w:pPr>
      <w:r w:rsidRPr="005F5CA2">
        <w:rPr>
          <w:rFonts w:ascii="Effra Corp" w:hAnsi="Effra Corp"/>
          <w:b/>
          <w:bCs/>
          <w:sz w:val="28"/>
          <w:szCs w:val="28"/>
          <w:lang w:val="en-US"/>
        </w:rPr>
        <w:t>Savers of coffee grounds</w:t>
      </w:r>
      <w:r w:rsidRPr="005F5CA2" w:rsidDel="0015572B">
        <w:rPr>
          <w:rFonts w:ascii="Effra Corp" w:hAnsi="Effra Corp"/>
          <w:b/>
          <w:bCs/>
          <w:sz w:val="28"/>
          <w:szCs w:val="28"/>
          <w:lang w:val="en-US"/>
        </w:rPr>
        <w:t xml:space="preserve"> </w:t>
      </w:r>
      <w:r w:rsidR="000E2586" w:rsidRPr="005F5CA2">
        <w:rPr>
          <w:rFonts w:ascii="Effra Corp" w:hAnsi="Effra Corp"/>
          <w:b/>
          <w:bCs/>
          <w:sz w:val="28"/>
          <w:szCs w:val="28"/>
          <w:lang w:val="en-US"/>
        </w:rPr>
        <w:t xml:space="preserve">- </w:t>
      </w:r>
      <w:r w:rsidRPr="005F5CA2">
        <w:rPr>
          <w:rFonts w:ascii="Effra Corp" w:hAnsi="Effra Corp"/>
          <w:b/>
          <w:bCs/>
          <w:sz w:val="28"/>
          <w:szCs w:val="28"/>
          <w:lang w:val="en-US"/>
        </w:rPr>
        <w:t xml:space="preserve">the university competition for the collection of coffee grounds by Coca-Cola HBC Hungary and MATE has come to an </w:t>
      </w:r>
      <w:proofErr w:type="gramStart"/>
      <w:r w:rsidRPr="005F5CA2">
        <w:rPr>
          <w:rFonts w:ascii="Effra Corp" w:hAnsi="Effra Corp"/>
          <w:b/>
          <w:bCs/>
          <w:sz w:val="28"/>
          <w:szCs w:val="28"/>
          <w:lang w:val="en-US"/>
        </w:rPr>
        <w:t>end</w:t>
      </w:r>
      <w:proofErr w:type="gramEnd"/>
    </w:p>
    <w:p w14:paraId="354600CB" w14:textId="77777777" w:rsidR="00F7730C" w:rsidRPr="005F5CA2" w:rsidRDefault="00F7730C" w:rsidP="00A45509">
      <w:pPr>
        <w:spacing w:line="276" w:lineRule="auto"/>
        <w:jc w:val="center"/>
        <w:rPr>
          <w:rFonts w:ascii="Effra Corp" w:hAnsi="Effra Corp"/>
          <w:b/>
          <w:bCs/>
          <w:sz w:val="28"/>
          <w:szCs w:val="28"/>
          <w:lang w:val="en-US"/>
        </w:rPr>
      </w:pPr>
    </w:p>
    <w:p w14:paraId="02851027" w14:textId="77777777" w:rsidR="00223781" w:rsidRPr="005F5CA2" w:rsidRDefault="00223781" w:rsidP="00223781">
      <w:pPr>
        <w:spacing w:line="276" w:lineRule="auto"/>
        <w:jc w:val="both"/>
        <w:rPr>
          <w:rFonts w:ascii="Effra Corp" w:hAnsi="Effra Corp"/>
          <w:b/>
          <w:bCs/>
          <w:sz w:val="22"/>
          <w:szCs w:val="22"/>
          <w:lang w:val="en-US"/>
        </w:rPr>
      </w:pPr>
    </w:p>
    <w:p w14:paraId="23A2C1E3" w14:textId="5891DE96" w:rsidR="00A17482" w:rsidRPr="005F5CA2" w:rsidRDefault="00E61DC2" w:rsidP="00842895">
      <w:pPr>
        <w:spacing w:line="276" w:lineRule="auto"/>
        <w:jc w:val="both"/>
        <w:rPr>
          <w:rFonts w:ascii="Effra Corp" w:hAnsi="Effra Corp"/>
          <w:b/>
          <w:bCs/>
          <w:sz w:val="22"/>
          <w:szCs w:val="22"/>
          <w:lang w:val="en-US"/>
        </w:rPr>
      </w:pPr>
      <w:r w:rsidRPr="005F5CA2">
        <w:rPr>
          <w:rFonts w:ascii="Effra Corp" w:hAnsi="Effra Corp"/>
          <w:b/>
          <w:bCs/>
          <w:sz w:val="22"/>
          <w:szCs w:val="22"/>
          <w:lang w:val="en-US"/>
        </w:rPr>
        <w:t xml:space="preserve">Budapest, </w:t>
      </w:r>
      <w:r w:rsidR="0015572B" w:rsidRPr="005F5CA2">
        <w:rPr>
          <w:rFonts w:ascii="Effra Corp" w:hAnsi="Effra Corp"/>
          <w:b/>
          <w:bCs/>
          <w:sz w:val="22"/>
          <w:szCs w:val="22"/>
          <w:lang w:val="en-US"/>
        </w:rPr>
        <w:t xml:space="preserve">29 November 2023 </w:t>
      </w:r>
      <w:r w:rsidR="00842895" w:rsidRPr="005F5CA2">
        <w:rPr>
          <w:rFonts w:ascii="Effra Corp" w:hAnsi="Effra Corp"/>
          <w:b/>
          <w:bCs/>
          <w:sz w:val="22"/>
          <w:szCs w:val="22"/>
          <w:lang w:val="en-US"/>
        </w:rPr>
        <w:t>–</w:t>
      </w:r>
      <w:r w:rsidRPr="005F5CA2">
        <w:rPr>
          <w:rFonts w:ascii="Effra Corp" w:hAnsi="Effra Corp"/>
          <w:b/>
          <w:bCs/>
          <w:sz w:val="22"/>
          <w:szCs w:val="22"/>
          <w:lang w:val="en-US"/>
        </w:rPr>
        <w:t xml:space="preserve"> </w:t>
      </w:r>
      <w:r w:rsidR="0015572B" w:rsidRPr="005F5CA2">
        <w:rPr>
          <w:rFonts w:ascii="Effra Corp" w:hAnsi="Effra Corp"/>
          <w:b/>
          <w:bCs/>
          <w:sz w:val="22"/>
          <w:szCs w:val="22"/>
          <w:lang w:val="en-US"/>
        </w:rPr>
        <w:t xml:space="preserve">Exciting and creative student presentations marked the end of the Coffee Grounds Saver student competition launched jointly by Coca-Cola HBC Hungary and the Hungarian University of Agriculture and Life Sciences (MATE). </w:t>
      </w:r>
      <w:r w:rsidR="00CD47DF" w:rsidRPr="005F5CA2">
        <w:rPr>
          <w:rFonts w:ascii="Effra Corp" w:hAnsi="Effra Corp"/>
          <w:b/>
          <w:bCs/>
          <w:sz w:val="22"/>
          <w:szCs w:val="22"/>
          <w:lang w:val="en-US"/>
        </w:rPr>
        <w:t xml:space="preserve"> </w:t>
      </w:r>
      <w:r w:rsidR="0015572B" w:rsidRPr="005F5CA2">
        <w:rPr>
          <w:rFonts w:ascii="Effra Corp" w:hAnsi="Effra Corp"/>
          <w:b/>
          <w:bCs/>
          <w:sz w:val="22"/>
          <w:szCs w:val="22"/>
          <w:lang w:val="en-US"/>
        </w:rPr>
        <w:t>The competition aimed to develop a safe collection and recycling system for coffee grounds generated by the HoReCa partners of Coca-Cola HBC Hungary.</w:t>
      </w:r>
      <w:r w:rsidR="00BA37E7" w:rsidRPr="005F5CA2">
        <w:rPr>
          <w:lang w:val="en-US"/>
        </w:rPr>
        <w:t xml:space="preserve"> </w:t>
      </w:r>
      <w:r w:rsidR="00BA37E7" w:rsidRPr="005F5CA2">
        <w:rPr>
          <w:rFonts w:ascii="Effra Corp" w:hAnsi="Effra Corp"/>
          <w:b/>
          <w:bCs/>
          <w:sz w:val="22"/>
          <w:szCs w:val="22"/>
          <w:lang w:val="en-US"/>
        </w:rPr>
        <w:t xml:space="preserve">The winning team came up with </w:t>
      </w:r>
      <w:r w:rsidR="003341A7" w:rsidRPr="005F5CA2">
        <w:rPr>
          <w:rFonts w:ascii="Effra Corp" w:hAnsi="Effra Corp"/>
          <w:b/>
          <w:bCs/>
          <w:sz w:val="22"/>
          <w:szCs w:val="22"/>
          <w:lang w:val="en-US"/>
        </w:rPr>
        <w:t xml:space="preserve">an </w:t>
      </w:r>
      <w:r w:rsidR="00BA37E7" w:rsidRPr="005F5CA2">
        <w:rPr>
          <w:rFonts w:ascii="Effra Corp" w:hAnsi="Effra Corp"/>
          <w:b/>
          <w:bCs/>
          <w:sz w:val="22"/>
          <w:szCs w:val="22"/>
          <w:lang w:val="en-US"/>
        </w:rPr>
        <w:t xml:space="preserve">idea of a </w:t>
      </w:r>
      <w:r w:rsidR="00E70D1F" w:rsidRPr="005F5CA2">
        <w:rPr>
          <w:rFonts w:ascii="Effra Corp" w:hAnsi="Effra Corp"/>
          <w:b/>
          <w:bCs/>
          <w:sz w:val="22"/>
          <w:szCs w:val="22"/>
          <w:lang w:val="en-US"/>
        </w:rPr>
        <w:t>two-part</w:t>
      </w:r>
      <w:r w:rsidR="00BA37E7" w:rsidRPr="005F5CA2">
        <w:rPr>
          <w:rFonts w:ascii="Effra Corp" w:hAnsi="Effra Corp"/>
          <w:b/>
          <w:bCs/>
          <w:sz w:val="22"/>
          <w:szCs w:val="22"/>
          <w:lang w:val="en-US"/>
        </w:rPr>
        <w:t xml:space="preserve"> coffee grounds collection system: after UV sterili</w:t>
      </w:r>
      <w:r w:rsidR="005F5CA2">
        <w:rPr>
          <w:rFonts w:ascii="Effra Corp" w:hAnsi="Effra Corp"/>
          <w:b/>
          <w:bCs/>
          <w:sz w:val="22"/>
          <w:szCs w:val="22"/>
          <w:lang w:val="en-US"/>
        </w:rPr>
        <w:t>z</w:t>
      </w:r>
      <w:r w:rsidR="00BA37E7" w:rsidRPr="005F5CA2">
        <w:rPr>
          <w:rFonts w:ascii="Effra Corp" w:hAnsi="Effra Corp"/>
          <w:b/>
          <w:bCs/>
          <w:sz w:val="22"/>
          <w:szCs w:val="22"/>
          <w:lang w:val="en-US"/>
        </w:rPr>
        <w:t xml:space="preserve">ation in one container, the treated coffee grounds are collected in another bin equipped with a volume sensor, </w:t>
      </w:r>
      <w:r w:rsidR="003341A7" w:rsidRPr="005F5CA2">
        <w:rPr>
          <w:rFonts w:ascii="Effra Corp" w:hAnsi="Effra Corp"/>
          <w:b/>
          <w:bCs/>
          <w:sz w:val="22"/>
          <w:szCs w:val="22"/>
          <w:lang w:val="en-US"/>
        </w:rPr>
        <w:t>and when it fills up, it will be transported away</w:t>
      </w:r>
      <w:r w:rsidR="00BA37E7" w:rsidRPr="005F5CA2">
        <w:rPr>
          <w:rFonts w:ascii="Effra Corp" w:hAnsi="Effra Corp"/>
          <w:b/>
          <w:bCs/>
          <w:sz w:val="22"/>
          <w:szCs w:val="22"/>
          <w:lang w:val="en-US"/>
        </w:rPr>
        <w:t>.</w:t>
      </w:r>
    </w:p>
    <w:p w14:paraId="061ACDC1" w14:textId="77777777" w:rsidR="00A35795" w:rsidRPr="005F5CA2" w:rsidRDefault="00A35795" w:rsidP="00A17482">
      <w:pPr>
        <w:spacing w:line="276" w:lineRule="auto"/>
        <w:jc w:val="both"/>
        <w:rPr>
          <w:rFonts w:ascii="Effra Corp" w:hAnsi="Effra Corp"/>
          <w:b/>
          <w:bCs/>
          <w:sz w:val="22"/>
          <w:szCs w:val="22"/>
          <w:lang w:val="en-US"/>
        </w:rPr>
      </w:pPr>
    </w:p>
    <w:p w14:paraId="0B1A04B1" w14:textId="6F14F83B" w:rsidR="00F1048F" w:rsidRPr="005F5CA2" w:rsidRDefault="003341A7" w:rsidP="154A96F3">
      <w:pPr>
        <w:spacing w:line="276" w:lineRule="auto"/>
        <w:jc w:val="both"/>
        <w:rPr>
          <w:rFonts w:ascii="Effra Corp" w:hAnsi="Effra Corp"/>
          <w:sz w:val="22"/>
          <w:szCs w:val="22"/>
          <w:lang w:val="en-US"/>
        </w:rPr>
      </w:pPr>
      <w:r w:rsidRPr="005F5CA2">
        <w:rPr>
          <w:rFonts w:ascii="Effra Corp" w:hAnsi="Effra Corp"/>
          <w:sz w:val="22"/>
          <w:szCs w:val="22"/>
          <w:lang w:val="en-US"/>
        </w:rPr>
        <w:t xml:space="preserve">Although coffee grounds are rich in valuable materials and contain many components that can be recycled, most of them end up in the </w:t>
      </w:r>
      <w:r w:rsidR="005F5CA2">
        <w:rPr>
          <w:rFonts w:ascii="Effra Corp" w:hAnsi="Effra Corp"/>
          <w:sz w:val="22"/>
          <w:szCs w:val="22"/>
          <w:lang w:val="en-US"/>
        </w:rPr>
        <w:t>waste bin</w:t>
      </w:r>
      <w:r w:rsidRPr="005F5CA2">
        <w:rPr>
          <w:rFonts w:ascii="Effra Corp" w:hAnsi="Effra Corp"/>
          <w:sz w:val="22"/>
          <w:szCs w:val="22"/>
          <w:lang w:val="en-US"/>
        </w:rPr>
        <w:t xml:space="preserve"> because organic waste is not yet integrated into the cycle. </w:t>
      </w:r>
      <w:r w:rsidR="008D25C3" w:rsidRPr="005F5CA2">
        <w:rPr>
          <w:rFonts w:ascii="Effra Corp" w:hAnsi="Effra Corp"/>
          <w:sz w:val="22"/>
          <w:szCs w:val="22"/>
          <w:lang w:val="en-US"/>
        </w:rPr>
        <w:t xml:space="preserve">Those who </w:t>
      </w:r>
      <w:r w:rsidRPr="005F5CA2">
        <w:rPr>
          <w:rFonts w:ascii="Effra Corp" w:hAnsi="Effra Corp"/>
          <w:sz w:val="22"/>
          <w:szCs w:val="22"/>
          <w:lang w:val="en-US"/>
        </w:rPr>
        <w:t xml:space="preserve">are able </w:t>
      </w:r>
      <w:r w:rsidR="008D25C3" w:rsidRPr="005F5CA2">
        <w:rPr>
          <w:rFonts w:ascii="Effra Corp" w:hAnsi="Effra Corp"/>
          <w:sz w:val="22"/>
          <w:szCs w:val="22"/>
          <w:lang w:val="en-US"/>
        </w:rPr>
        <w:t>and consider it important are already composting the coffee grounds at home, but the quantity is negligible compared to the 14,000 tons of grounds generated from the coffee consumed in Hungary. In the domestic coffee market, which is worth approximately HUF 200 billion, an average HoReCa unit produces 4-500 kilograms of coffee grounds annually, according to a previous survey by Coca-Cola HBC Hungary.</w:t>
      </w:r>
    </w:p>
    <w:p w14:paraId="7ECAA9BF" w14:textId="341BDA9D" w:rsidR="00F1048F" w:rsidRPr="005F5CA2" w:rsidRDefault="00F1048F" w:rsidP="46B3E9E4">
      <w:pPr>
        <w:spacing w:line="276" w:lineRule="auto"/>
        <w:jc w:val="both"/>
        <w:rPr>
          <w:rFonts w:ascii="Effra Corp" w:hAnsi="Effra Corp"/>
          <w:sz w:val="22"/>
          <w:szCs w:val="22"/>
          <w:lang w:val="en-US"/>
        </w:rPr>
      </w:pPr>
    </w:p>
    <w:p w14:paraId="71519D3D" w14:textId="31C60C96" w:rsidR="00F1048F" w:rsidRPr="005F5CA2" w:rsidRDefault="008D25C3" w:rsidP="00F230B3">
      <w:pPr>
        <w:spacing w:line="276" w:lineRule="auto"/>
        <w:jc w:val="both"/>
        <w:rPr>
          <w:rFonts w:ascii="Effra Corp" w:hAnsi="Effra Corp"/>
          <w:sz w:val="22"/>
          <w:szCs w:val="22"/>
          <w:lang w:val="en-US"/>
        </w:rPr>
      </w:pPr>
      <w:r w:rsidRPr="005F5CA2">
        <w:rPr>
          <w:rFonts w:ascii="Effra Corp" w:hAnsi="Effra Corp"/>
          <w:sz w:val="22"/>
          <w:szCs w:val="22"/>
          <w:lang w:val="en-US"/>
        </w:rPr>
        <w:t xml:space="preserve">Participants of the Coffee Grounds Saver competition tried to identify ways to give new life to </w:t>
      </w:r>
      <w:r w:rsidR="003341A7" w:rsidRPr="005F5CA2">
        <w:rPr>
          <w:rFonts w:ascii="Effra Corp" w:hAnsi="Effra Corp"/>
          <w:sz w:val="22"/>
          <w:szCs w:val="22"/>
          <w:lang w:val="en-US"/>
        </w:rPr>
        <w:t xml:space="preserve">used grounds of </w:t>
      </w:r>
      <w:r w:rsidRPr="005F5CA2">
        <w:rPr>
          <w:rFonts w:ascii="Effra Corp" w:hAnsi="Effra Corp"/>
          <w:sz w:val="22"/>
          <w:szCs w:val="22"/>
          <w:lang w:val="en-US"/>
        </w:rPr>
        <w:t>coffee. In total, 27 student teams applied to the contest, and after a preliminary round in November, the five shortlisted teams were invited to present their solutions to the professional jury.</w:t>
      </w:r>
    </w:p>
    <w:p w14:paraId="0E2E33C6" w14:textId="77777777" w:rsidR="00DE1CE4" w:rsidRPr="005F5CA2" w:rsidRDefault="00DE1CE4" w:rsidP="00DE1CE4">
      <w:pPr>
        <w:spacing w:line="276" w:lineRule="auto"/>
        <w:jc w:val="both"/>
        <w:rPr>
          <w:rFonts w:ascii="Effra Corp" w:hAnsi="Effra Corp"/>
          <w:sz w:val="22"/>
          <w:szCs w:val="22"/>
          <w:lang w:val="en-US"/>
        </w:rPr>
      </w:pPr>
    </w:p>
    <w:p w14:paraId="101223C3" w14:textId="7058D160" w:rsidR="00794F8D" w:rsidRPr="005F5CA2" w:rsidRDefault="008D25C3" w:rsidP="00F9676D">
      <w:pPr>
        <w:spacing w:line="276" w:lineRule="auto"/>
        <w:jc w:val="both"/>
        <w:rPr>
          <w:rFonts w:ascii="Effra Corp" w:hAnsi="Effra Corp"/>
          <w:sz w:val="22"/>
          <w:szCs w:val="22"/>
          <w:lang w:val="en-US"/>
        </w:rPr>
      </w:pPr>
      <w:r w:rsidRPr="005F5CA2">
        <w:rPr>
          <w:rFonts w:ascii="Effra Corp" w:hAnsi="Effra Corp"/>
          <w:sz w:val="22"/>
          <w:szCs w:val="22"/>
          <w:lang w:val="en-US"/>
        </w:rPr>
        <w:t>Coca-Cola HBC Hungary, as the exclusive distributor of Costa Coffee and Caffè Vergnano, is one of the TOP 3 companies of the premium HoReCa coffee market in Hungary. They sell coffee to more than 2,200 customers in the catering industry nationwide.</w:t>
      </w:r>
      <w:r w:rsidR="00A84C54" w:rsidRPr="005F5CA2">
        <w:rPr>
          <w:rFonts w:ascii="Effra Corp" w:hAnsi="Effra Corp"/>
          <w:sz w:val="22"/>
          <w:szCs w:val="22"/>
          <w:lang w:val="en-US"/>
        </w:rPr>
        <w:t xml:space="preserve"> </w:t>
      </w:r>
      <w:r w:rsidRPr="005F5CA2">
        <w:rPr>
          <w:rFonts w:ascii="Effra Corp" w:hAnsi="Effra Corp"/>
          <w:sz w:val="22"/>
          <w:szCs w:val="22"/>
          <w:lang w:val="en-US"/>
        </w:rPr>
        <w:t xml:space="preserve">As a responsible company, Coca-Cola HBC Hungary pays special attention to the entire life cycle of its products. </w:t>
      </w:r>
      <w:r w:rsidR="00794F8D" w:rsidRPr="005F5CA2">
        <w:rPr>
          <w:rFonts w:ascii="Effra Corp" w:hAnsi="Effra Corp"/>
          <w:sz w:val="22"/>
          <w:szCs w:val="22"/>
          <w:lang w:val="en-US"/>
        </w:rPr>
        <w:t>An earlier survey conducted by the company among its HoReCa partners showed that more than half of the customers are interested in the</w:t>
      </w:r>
      <w:r w:rsidR="00794F8D" w:rsidRPr="005F5CA2">
        <w:rPr>
          <w:rFonts w:ascii="Effra Corp" w:eastAsia="Effra Corp" w:hAnsi="Effra Corp" w:cs="Effra Corp"/>
          <w:sz w:val="22"/>
          <w:szCs w:val="22"/>
          <w:lang w:val="en-US"/>
        </w:rPr>
        <w:t xml:space="preserve"> coffee grounds collection system and the possibility to </w:t>
      </w:r>
      <w:r w:rsidR="003341A7" w:rsidRPr="005F5CA2">
        <w:rPr>
          <w:rFonts w:ascii="Effra Corp" w:eastAsia="Effra Corp" w:hAnsi="Effra Corp" w:cs="Effra Corp"/>
          <w:sz w:val="22"/>
          <w:szCs w:val="22"/>
          <w:lang w:val="en-US"/>
        </w:rPr>
        <w:t xml:space="preserve">get involved </w:t>
      </w:r>
      <w:r w:rsidR="00794F8D" w:rsidRPr="005F5CA2">
        <w:rPr>
          <w:rFonts w:ascii="Effra Corp" w:eastAsia="Effra Corp" w:hAnsi="Effra Corp" w:cs="Effra Corp"/>
          <w:sz w:val="22"/>
          <w:szCs w:val="22"/>
          <w:lang w:val="en-US"/>
        </w:rPr>
        <w:t>in the future, because they would like this valuable raw material to join the cycle.</w:t>
      </w:r>
    </w:p>
    <w:p w14:paraId="73985E05" w14:textId="77777777" w:rsidR="00794F8D" w:rsidRPr="005F5CA2" w:rsidRDefault="00794F8D" w:rsidP="00F9676D">
      <w:pPr>
        <w:spacing w:line="276" w:lineRule="auto"/>
        <w:jc w:val="both"/>
        <w:rPr>
          <w:rFonts w:ascii="Effra Corp" w:eastAsia="Effra Corp" w:hAnsi="Effra Corp" w:cs="Effra Corp"/>
          <w:sz w:val="22"/>
          <w:szCs w:val="22"/>
          <w:lang w:val="en-US"/>
        </w:rPr>
      </w:pPr>
    </w:p>
    <w:p w14:paraId="514579A9" w14:textId="1283E42D" w:rsidR="00794F8D" w:rsidRPr="005F5CA2" w:rsidRDefault="00794F8D" w:rsidP="00A84C54">
      <w:pPr>
        <w:spacing w:line="276" w:lineRule="auto"/>
        <w:jc w:val="both"/>
        <w:rPr>
          <w:rFonts w:ascii="Effra Corp" w:hAnsi="Effra Corp"/>
          <w:sz w:val="22"/>
          <w:szCs w:val="22"/>
          <w:lang w:val="en-US"/>
        </w:rPr>
      </w:pPr>
      <w:r w:rsidRPr="005F5CA2">
        <w:rPr>
          <w:rFonts w:ascii="Effra Corp" w:hAnsi="Effra Corp"/>
          <w:sz w:val="22"/>
          <w:szCs w:val="22"/>
          <w:lang w:val="en-US"/>
        </w:rPr>
        <w:t xml:space="preserve">To make this happen, the recently ended Coffee Grounds Saver student competition </w:t>
      </w:r>
      <w:r w:rsidR="00F7730C" w:rsidRPr="005F5CA2">
        <w:rPr>
          <w:rFonts w:ascii="Effra Corp" w:hAnsi="Effra Corp"/>
          <w:sz w:val="22"/>
          <w:szCs w:val="22"/>
          <w:lang w:val="en-US"/>
        </w:rPr>
        <w:t xml:space="preserve">was </w:t>
      </w:r>
      <w:r w:rsidRPr="005F5CA2">
        <w:rPr>
          <w:rFonts w:ascii="Effra Corp" w:hAnsi="Effra Corp"/>
          <w:sz w:val="22"/>
          <w:szCs w:val="22"/>
          <w:lang w:val="en-US"/>
        </w:rPr>
        <w:t xml:space="preserve">the first step. The aim of this was to develop feasible and creative solutions that are applicable in real market </w:t>
      </w:r>
      <w:r w:rsidR="005F5CA2" w:rsidRPr="005F5CA2">
        <w:rPr>
          <w:rFonts w:ascii="Effra Corp" w:hAnsi="Effra Corp"/>
          <w:sz w:val="22"/>
          <w:szCs w:val="22"/>
          <w:lang w:val="en-US"/>
        </w:rPr>
        <w:t>conditions and</w:t>
      </w:r>
      <w:r w:rsidRPr="005F5CA2">
        <w:rPr>
          <w:rFonts w:ascii="Effra Corp" w:hAnsi="Effra Corp"/>
          <w:sz w:val="22"/>
          <w:szCs w:val="22"/>
          <w:lang w:val="en-US"/>
        </w:rPr>
        <w:t xml:space="preserve"> enable the storage of coffee grounds and their transport to the processing site in a way that does not compromise the value of the raw material and preserves its usefulness.</w:t>
      </w:r>
    </w:p>
    <w:p w14:paraId="0458949D" w14:textId="77777777" w:rsidR="00AF16BB" w:rsidRPr="005F5CA2" w:rsidRDefault="00AF16BB" w:rsidP="00A84C54">
      <w:pPr>
        <w:spacing w:line="276" w:lineRule="auto"/>
        <w:jc w:val="both"/>
        <w:rPr>
          <w:rFonts w:ascii="Effra Corp" w:hAnsi="Effra Corp"/>
          <w:sz w:val="22"/>
          <w:szCs w:val="22"/>
          <w:lang w:val="en-US"/>
        </w:rPr>
      </w:pPr>
    </w:p>
    <w:p w14:paraId="5EBB9F4C" w14:textId="2C78D714" w:rsidR="001A691C" w:rsidRPr="005F5CA2" w:rsidRDefault="00AF16BB" w:rsidP="000325D4">
      <w:pPr>
        <w:spacing w:line="276" w:lineRule="auto"/>
        <w:jc w:val="both"/>
        <w:rPr>
          <w:rFonts w:ascii="Effra Corp" w:hAnsi="Effra Corp"/>
          <w:b/>
          <w:bCs/>
          <w:i/>
          <w:iCs/>
          <w:sz w:val="22"/>
          <w:szCs w:val="22"/>
          <w:lang w:val="en-US"/>
        </w:rPr>
      </w:pPr>
      <w:r w:rsidRPr="005F5CA2">
        <w:rPr>
          <w:rFonts w:ascii="Effra Corp" w:hAnsi="Effra Corp"/>
          <w:i/>
          <w:iCs/>
          <w:sz w:val="22"/>
          <w:szCs w:val="22"/>
          <w:lang w:val="en-US"/>
        </w:rPr>
        <w:t>„</w:t>
      </w:r>
      <w:r w:rsidR="00794F8D" w:rsidRPr="005F5CA2">
        <w:rPr>
          <w:rFonts w:ascii="Effra Corp" w:hAnsi="Effra Corp"/>
          <w:i/>
          <w:iCs/>
          <w:sz w:val="22"/>
          <w:szCs w:val="22"/>
          <w:lang w:val="en-US"/>
        </w:rPr>
        <w:t xml:space="preserve">Students feel the timeliness and relevance of this important challenge as well. </w:t>
      </w:r>
      <w:r w:rsidR="00A85973" w:rsidRPr="005F5CA2">
        <w:rPr>
          <w:rFonts w:ascii="Effra Corp" w:hAnsi="Effra Corp"/>
          <w:i/>
          <w:iCs/>
          <w:sz w:val="22"/>
          <w:szCs w:val="22"/>
          <w:lang w:val="en-US"/>
        </w:rPr>
        <w:t>I am very proud that with the creative entries we received for the competition, we were able to show our corporate partner that our students are capable of innovative thinking to solve a challenging problem.</w:t>
      </w:r>
      <w:r w:rsidR="00746EE9" w:rsidRPr="005F5CA2">
        <w:rPr>
          <w:rFonts w:ascii="Effra Corp" w:hAnsi="Effra Corp"/>
          <w:i/>
          <w:iCs/>
          <w:sz w:val="22"/>
          <w:szCs w:val="22"/>
          <w:lang w:val="en-US"/>
        </w:rPr>
        <w:t xml:space="preserve"> </w:t>
      </w:r>
      <w:r w:rsidR="00F7730C" w:rsidRPr="005F5CA2">
        <w:rPr>
          <w:rFonts w:ascii="Effra Corp" w:hAnsi="Effra Corp"/>
          <w:i/>
          <w:iCs/>
          <w:sz w:val="22"/>
          <w:szCs w:val="22"/>
          <w:lang w:val="en-US"/>
        </w:rPr>
        <w:t>The aim was to demonstrate, from a food science perspective, that coffee grounds can be collected as a valuable raw material suitable for processing in the pharmaceutical and food industry</w:t>
      </w:r>
      <w:r w:rsidR="00F7730C" w:rsidRPr="005F5CA2" w:rsidDel="008623AB">
        <w:rPr>
          <w:rFonts w:ascii="Effra Corp" w:hAnsi="Effra Corp"/>
          <w:i/>
          <w:iCs/>
          <w:sz w:val="22"/>
          <w:szCs w:val="22"/>
          <w:lang w:val="en-US"/>
        </w:rPr>
        <w:t xml:space="preserve"> </w:t>
      </w:r>
      <w:r w:rsidR="00A85973" w:rsidRPr="005F5CA2">
        <w:rPr>
          <w:rFonts w:ascii="Effra Corp" w:hAnsi="Effra Corp"/>
          <w:i/>
          <w:iCs/>
          <w:sz w:val="22"/>
          <w:szCs w:val="22"/>
          <w:lang w:val="en-US"/>
        </w:rPr>
        <w:t>- and I think we achieved this target</w:t>
      </w:r>
      <w:r w:rsidR="0064183A" w:rsidRPr="005F5CA2">
        <w:rPr>
          <w:rFonts w:ascii="Effra Corp" w:hAnsi="Effra Corp"/>
          <w:i/>
          <w:iCs/>
          <w:sz w:val="22"/>
          <w:szCs w:val="22"/>
          <w:lang w:val="en-US"/>
        </w:rPr>
        <w:t>”</w:t>
      </w:r>
      <w:r w:rsidR="0064183A" w:rsidRPr="005F5CA2">
        <w:rPr>
          <w:rFonts w:ascii="Effra Corp" w:hAnsi="Effra Corp"/>
          <w:sz w:val="22"/>
          <w:szCs w:val="22"/>
          <w:lang w:val="en-US"/>
        </w:rPr>
        <w:t xml:space="preserve"> - </w:t>
      </w:r>
      <w:r w:rsidR="00A85973" w:rsidRPr="005F5CA2">
        <w:rPr>
          <w:rFonts w:ascii="Effra Corp" w:hAnsi="Effra Corp"/>
          <w:sz w:val="22"/>
          <w:szCs w:val="22"/>
          <w:lang w:val="en-US"/>
        </w:rPr>
        <w:t xml:space="preserve">said </w:t>
      </w:r>
      <w:r w:rsidR="00A85973" w:rsidRPr="005F5CA2">
        <w:rPr>
          <w:rFonts w:ascii="Effra Corp" w:hAnsi="Effra Corp"/>
          <w:b/>
          <w:bCs/>
          <w:sz w:val="22"/>
          <w:szCs w:val="22"/>
          <w:lang w:val="en-US"/>
        </w:rPr>
        <w:t xml:space="preserve">Katalin </w:t>
      </w:r>
      <w:r w:rsidR="00EB3151" w:rsidRPr="005F5CA2">
        <w:rPr>
          <w:rFonts w:ascii="Effra Corp" w:hAnsi="Effra Corp"/>
          <w:b/>
          <w:bCs/>
          <w:sz w:val="22"/>
          <w:szCs w:val="22"/>
          <w:lang w:val="en-US"/>
        </w:rPr>
        <w:t>Badakné Kerti</w:t>
      </w:r>
      <w:r w:rsidR="00EB3151" w:rsidRPr="005F5CA2">
        <w:rPr>
          <w:rFonts w:ascii="Effra Corp" w:hAnsi="Effra Corp"/>
          <w:sz w:val="22"/>
          <w:szCs w:val="22"/>
          <w:lang w:val="en-US"/>
        </w:rPr>
        <w:t xml:space="preserve">, </w:t>
      </w:r>
      <w:r w:rsidR="00A85973" w:rsidRPr="005F5CA2">
        <w:rPr>
          <w:rFonts w:ascii="Effra Corp" w:hAnsi="Effra Corp"/>
          <w:sz w:val="22"/>
          <w:szCs w:val="22"/>
          <w:lang w:val="en-US"/>
        </w:rPr>
        <w:t>Associate Professor at MATE</w:t>
      </w:r>
      <w:r w:rsidR="00EB3151" w:rsidRPr="005F5CA2">
        <w:rPr>
          <w:rFonts w:ascii="Effra Corp" w:hAnsi="Effra Corp"/>
          <w:sz w:val="22"/>
          <w:szCs w:val="22"/>
          <w:lang w:val="en-US"/>
        </w:rPr>
        <w:t>.</w:t>
      </w:r>
      <w:r w:rsidR="000325D4" w:rsidRPr="005F5CA2">
        <w:rPr>
          <w:rFonts w:ascii="Effra Corp" w:hAnsi="Effra Corp"/>
          <w:sz w:val="22"/>
          <w:szCs w:val="22"/>
          <w:lang w:val="en-US"/>
        </w:rPr>
        <w:t xml:space="preserve"> </w:t>
      </w:r>
      <w:r w:rsidR="000325D4" w:rsidRPr="005F5CA2">
        <w:rPr>
          <w:rFonts w:ascii="Effra Corp" w:hAnsi="Effra Corp"/>
          <w:i/>
          <w:iCs/>
          <w:sz w:val="22"/>
          <w:szCs w:val="22"/>
          <w:lang w:val="en-US"/>
        </w:rPr>
        <w:t>„</w:t>
      </w:r>
      <w:r w:rsidR="00A85973" w:rsidRPr="005F5CA2">
        <w:rPr>
          <w:rFonts w:ascii="Effra Corp" w:hAnsi="Effra Corp"/>
          <w:i/>
          <w:iCs/>
          <w:sz w:val="22"/>
          <w:szCs w:val="22"/>
          <w:lang w:val="en-US"/>
        </w:rPr>
        <w:t>Among the five shortlisted entries we saw solutions combining cooling and vacuum technology, also oven drying, acidic treatment, extending durability by pulverisation and drying, and sterilisation by UV lamps.”</w:t>
      </w:r>
    </w:p>
    <w:p w14:paraId="50135D97" w14:textId="37D8FD90" w:rsidR="00C5554A" w:rsidRPr="005F5CA2" w:rsidRDefault="00C10D84" w:rsidP="00A84C54">
      <w:pPr>
        <w:spacing w:line="276" w:lineRule="auto"/>
        <w:jc w:val="both"/>
        <w:rPr>
          <w:rFonts w:ascii="Effra Corp" w:hAnsi="Effra Corp"/>
          <w:sz w:val="22"/>
          <w:szCs w:val="22"/>
          <w:lang w:val="en-US"/>
        </w:rPr>
      </w:pPr>
      <w:r w:rsidRPr="005F5CA2">
        <w:rPr>
          <w:rFonts w:ascii="Effra Corp" w:hAnsi="Effra Corp"/>
          <w:sz w:val="22"/>
          <w:szCs w:val="22"/>
          <w:lang w:val="en-US"/>
        </w:rPr>
        <w:t xml:space="preserve"> </w:t>
      </w:r>
    </w:p>
    <w:p w14:paraId="03D3AE5C" w14:textId="716A34F5" w:rsidR="003B0301" w:rsidRPr="005F5CA2" w:rsidRDefault="00096663" w:rsidP="00A2430A">
      <w:pPr>
        <w:spacing w:line="276" w:lineRule="auto"/>
        <w:jc w:val="both"/>
        <w:rPr>
          <w:lang w:val="en-US"/>
        </w:rPr>
      </w:pPr>
      <w:r w:rsidRPr="005F5CA2">
        <w:rPr>
          <w:rFonts w:ascii="Effra Corp" w:hAnsi="Effra Corp"/>
          <w:i/>
          <w:iCs/>
          <w:sz w:val="22"/>
          <w:szCs w:val="22"/>
          <w:lang w:val="en-US"/>
        </w:rPr>
        <w:t>„</w:t>
      </w:r>
      <w:r w:rsidR="00C14C2A" w:rsidRPr="005F5CA2">
        <w:rPr>
          <w:rFonts w:ascii="Effra Corp" w:hAnsi="Effra Corp"/>
          <w:i/>
          <w:iCs/>
          <w:sz w:val="22"/>
          <w:szCs w:val="22"/>
          <w:lang w:val="en-US"/>
        </w:rPr>
        <w:t xml:space="preserve">With the contribution of the students, viable, creative ideas were developed that have the potential to move </w:t>
      </w:r>
      <w:r w:rsidR="005F5CA2" w:rsidRPr="005F5CA2">
        <w:rPr>
          <w:rFonts w:ascii="Effra Corp" w:hAnsi="Effra Corp"/>
          <w:i/>
          <w:iCs/>
          <w:sz w:val="22"/>
          <w:szCs w:val="22"/>
          <w:lang w:val="en-US"/>
        </w:rPr>
        <w:t>forward and</w:t>
      </w:r>
      <w:r w:rsidR="00C14C2A" w:rsidRPr="005F5CA2">
        <w:rPr>
          <w:rFonts w:ascii="Effra Corp" w:hAnsi="Effra Corp"/>
          <w:i/>
          <w:iCs/>
          <w:sz w:val="22"/>
          <w:szCs w:val="22"/>
          <w:lang w:val="en-US"/>
        </w:rPr>
        <w:t xml:space="preserve"> will soon enable us to offer our customers a solution for the safe collection of coffee grounds generated by them. </w:t>
      </w:r>
      <w:r w:rsidR="00C14C2A" w:rsidRPr="005F5CA2">
        <w:rPr>
          <w:lang w:val="en-US"/>
        </w:rPr>
        <w:t xml:space="preserve"> </w:t>
      </w:r>
      <w:proofErr w:type="gramStart"/>
      <w:r w:rsidR="00C14C2A" w:rsidRPr="005F5CA2">
        <w:rPr>
          <w:rFonts w:ascii="Effra Corp" w:hAnsi="Effra Corp"/>
          <w:i/>
          <w:iCs/>
          <w:sz w:val="22"/>
          <w:szCs w:val="22"/>
          <w:lang w:val="en-US"/>
        </w:rPr>
        <w:t>As a representative of Coca-Cola HBC Hungary, my primary focus</w:t>
      </w:r>
      <w:proofErr w:type="gramEnd"/>
      <w:r w:rsidR="00C14C2A" w:rsidRPr="005F5CA2">
        <w:rPr>
          <w:rFonts w:ascii="Effra Corp" w:hAnsi="Effra Corp"/>
          <w:i/>
          <w:iCs/>
          <w:sz w:val="22"/>
          <w:szCs w:val="22"/>
          <w:lang w:val="en-US"/>
        </w:rPr>
        <w:t xml:space="preserve"> was on practical implementation and the needs of our customers. It was great to see the students working with incredible passion to help us </w:t>
      </w:r>
      <w:proofErr w:type="gramStart"/>
      <w:r w:rsidR="00C14C2A" w:rsidRPr="005F5CA2">
        <w:rPr>
          <w:rFonts w:ascii="Effra Corp" w:hAnsi="Effra Corp"/>
          <w:i/>
          <w:iCs/>
          <w:sz w:val="22"/>
          <w:szCs w:val="22"/>
          <w:lang w:val="en-US"/>
        </w:rPr>
        <w:t xml:space="preserve">and </w:t>
      </w:r>
      <w:r w:rsidR="005F5CA2">
        <w:rPr>
          <w:rFonts w:ascii="Effra Corp" w:hAnsi="Effra Corp"/>
          <w:i/>
          <w:iCs/>
          <w:sz w:val="22"/>
          <w:szCs w:val="22"/>
          <w:lang w:val="en-US"/>
        </w:rPr>
        <w:t xml:space="preserve"> they</w:t>
      </w:r>
      <w:proofErr w:type="gramEnd"/>
      <w:r w:rsidR="005F5CA2">
        <w:rPr>
          <w:rFonts w:ascii="Effra Corp" w:hAnsi="Effra Corp"/>
          <w:i/>
          <w:iCs/>
          <w:sz w:val="22"/>
          <w:szCs w:val="22"/>
          <w:lang w:val="en-US"/>
        </w:rPr>
        <w:t xml:space="preserve"> </w:t>
      </w:r>
      <w:r w:rsidR="00C14C2A" w:rsidRPr="005F5CA2">
        <w:rPr>
          <w:rFonts w:ascii="Effra Corp" w:hAnsi="Effra Corp"/>
          <w:i/>
          <w:iCs/>
          <w:sz w:val="22"/>
          <w:szCs w:val="22"/>
          <w:lang w:val="en-US"/>
        </w:rPr>
        <w:t xml:space="preserve">understand </w:t>
      </w:r>
      <w:r w:rsidR="005F5CA2">
        <w:rPr>
          <w:rFonts w:ascii="Effra Corp" w:hAnsi="Effra Corp"/>
          <w:i/>
          <w:iCs/>
          <w:sz w:val="22"/>
          <w:szCs w:val="22"/>
          <w:lang w:val="en-US"/>
        </w:rPr>
        <w:t>perfectly</w:t>
      </w:r>
      <w:r w:rsidR="00C14C2A" w:rsidRPr="005F5CA2">
        <w:rPr>
          <w:rFonts w:ascii="Effra Corp" w:hAnsi="Effra Corp"/>
          <w:i/>
          <w:iCs/>
          <w:sz w:val="22"/>
          <w:szCs w:val="22"/>
          <w:lang w:val="en-US"/>
        </w:rPr>
        <w:t xml:space="preserve"> </w:t>
      </w:r>
      <w:r w:rsidR="005F5CA2">
        <w:rPr>
          <w:rFonts w:ascii="Effra Corp" w:hAnsi="Effra Corp"/>
          <w:i/>
          <w:iCs/>
          <w:sz w:val="22"/>
          <w:szCs w:val="22"/>
          <w:lang w:val="en-US"/>
        </w:rPr>
        <w:t xml:space="preserve">that </w:t>
      </w:r>
      <w:r w:rsidR="00C14C2A" w:rsidRPr="005F5CA2">
        <w:rPr>
          <w:rFonts w:ascii="Effra Corp" w:hAnsi="Effra Corp"/>
          <w:i/>
          <w:iCs/>
          <w:sz w:val="22"/>
          <w:szCs w:val="22"/>
          <w:lang w:val="en-US"/>
        </w:rPr>
        <w:t>the challenge they are working on can have a big impact on the future of coffee</w:t>
      </w:r>
      <w:r w:rsidR="005F5CA2">
        <w:rPr>
          <w:rFonts w:ascii="Effra Corp" w:hAnsi="Effra Corp"/>
          <w:i/>
          <w:iCs/>
          <w:sz w:val="22"/>
          <w:szCs w:val="22"/>
          <w:lang w:val="en-US"/>
        </w:rPr>
        <w:t xml:space="preserve"> drinking</w:t>
      </w:r>
      <w:r w:rsidR="00FB272E" w:rsidRPr="005F5CA2">
        <w:rPr>
          <w:rFonts w:ascii="Effra Corp" w:hAnsi="Effra Corp"/>
          <w:i/>
          <w:iCs/>
          <w:sz w:val="22"/>
          <w:szCs w:val="22"/>
          <w:lang w:val="en-US"/>
        </w:rPr>
        <w:t xml:space="preserve">” </w:t>
      </w:r>
      <w:r w:rsidR="00CB55CE" w:rsidRPr="005F5CA2">
        <w:rPr>
          <w:rFonts w:ascii="Effra Corp" w:hAnsi="Effra Corp"/>
          <w:sz w:val="22"/>
          <w:szCs w:val="22"/>
          <w:lang w:val="en-US"/>
        </w:rPr>
        <w:t xml:space="preserve">– </w:t>
      </w:r>
      <w:r w:rsidR="00A85973" w:rsidRPr="005F5CA2">
        <w:rPr>
          <w:rFonts w:ascii="Effra Corp" w:hAnsi="Effra Corp"/>
          <w:sz w:val="22"/>
          <w:szCs w:val="22"/>
          <w:lang w:val="en-US"/>
        </w:rPr>
        <w:t xml:space="preserve">said </w:t>
      </w:r>
      <w:r w:rsidR="0011715B" w:rsidRPr="005F5CA2">
        <w:rPr>
          <w:rFonts w:ascii="Effra Corp" w:hAnsi="Effra Corp"/>
          <w:b/>
          <w:bCs/>
          <w:sz w:val="22"/>
          <w:szCs w:val="22"/>
          <w:lang w:val="en-US"/>
        </w:rPr>
        <w:t>Péter</w:t>
      </w:r>
      <w:r w:rsidR="00A85973" w:rsidRPr="005F5CA2">
        <w:rPr>
          <w:rFonts w:ascii="Effra Corp" w:hAnsi="Effra Corp"/>
          <w:b/>
          <w:bCs/>
          <w:sz w:val="22"/>
          <w:szCs w:val="22"/>
          <w:lang w:val="en-US"/>
        </w:rPr>
        <w:t xml:space="preserve"> Ákontz</w:t>
      </w:r>
      <w:r w:rsidR="00B80918" w:rsidRPr="005F5CA2">
        <w:rPr>
          <w:rFonts w:ascii="Effra Corp" w:hAnsi="Effra Corp"/>
          <w:sz w:val="22"/>
          <w:szCs w:val="22"/>
          <w:lang w:val="en-US"/>
        </w:rPr>
        <w:t xml:space="preserve">, </w:t>
      </w:r>
      <w:r w:rsidR="00A85973" w:rsidRPr="005F5CA2">
        <w:rPr>
          <w:rFonts w:ascii="Effra Corp" w:hAnsi="Effra Corp"/>
          <w:sz w:val="22"/>
          <w:szCs w:val="22"/>
          <w:lang w:val="en-US"/>
        </w:rPr>
        <w:t>HoReCa Sales Manager of Coca-Cola HBC Hungary.</w:t>
      </w:r>
      <w:r w:rsidRPr="005F5CA2">
        <w:rPr>
          <w:rFonts w:ascii="Effra Corp" w:hAnsi="Effra Corp"/>
          <w:sz w:val="22"/>
          <w:szCs w:val="22"/>
          <w:lang w:val="en-US"/>
        </w:rPr>
        <w:t xml:space="preserve"> </w:t>
      </w:r>
    </w:p>
    <w:p w14:paraId="6BCCBE0F" w14:textId="77777777" w:rsidR="00DE1DE6" w:rsidRPr="005F5CA2" w:rsidRDefault="00DE1DE6" w:rsidP="00A84C54">
      <w:pPr>
        <w:spacing w:line="276" w:lineRule="auto"/>
        <w:jc w:val="both"/>
        <w:rPr>
          <w:rFonts w:ascii="Effra Corp" w:hAnsi="Effra Corp"/>
          <w:b/>
          <w:bCs/>
          <w:sz w:val="22"/>
          <w:szCs w:val="22"/>
          <w:lang w:val="en-US"/>
        </w:rPr>
      </w:pPr>
    </w:p>
    <w:p w14:paraId="09E99AB5" w14:textId="127E8D6C" w:rsidR="00E70D1F" w:rsidRPr="005F5CA2" w:rsidRDefault="00E70D1F" w:rsidP="00F7730C">
      <w:pPr>
        <w:spacing w:line="276" w:lineRule="auto"/>
        <w:jc w:val="both"/>
        <w:rPr>
          <w:rFonts w:ascii="Effra Corp" w:hAnsi="Effra Corp"/>
          <w:sz w:val="22"/>
          <w:szCs w:val="22"/>
          <w:lang w:val="en-US"/>
        </w:rPr>
      </w:pPr>
      <w:r w:rsidRPr="005F5CA2">
        <w:rPr>
          <w:rFonts w:ascii="Effra Corp" w:hAnsi="Effra Corp"/>
          <w:sz w:val="22"/>
          <w:szCs w:val="22"/>
          <w:lang w:val="en-US"/>
        </w:rPr>
        <w:t xml:space="preserve">The winner of the competition is the BFSL Movement, a </w:t>
      </w:r>
      <w:r w:rsidR="00F7730C" w:rsidRPr="005F5CA2">
        <w:rPr>
          <w:rFonts w:ascii="Effra Corp" w:hAnsi="Effra Corp"/>
          <w:sz w:val="22"/>
          <w:szCs w:val="22"/>
          <w:lang w:val="en-US"/>
        </w:rPr>
        <w:t>Colombian-Ecuadorian</w:t>
      </w:r>
      <w:r w:rsidR="00F7730C" w:rsidRPr="005F5CA2" w:rsidDel="008623AB">
        <w:rPr>
          <w:rFonts w:ascii="Effra Corp" w:hAnsi="Effra Corp"/>
          <w:sz w:val="22"/>
          <w:szCs w:val="22"/>
          <w:lang w:val="en-US"/>
        </w:rPr>
        <w:t xml:space="preserve"> </w:t>
      </w:r>
      <w:r w:rsidRPr="005F5CA2">
        <w:rPr>
          <w:rFonts w:ascii="Effra Corp" w:hAnsi="Effra Corp"/>
          <w:sz w:val="22"/>
          <w:szCs w:val="22"/>
          <w:lang w:val="en-US"/>
        </w:rPr>
        <w:t>team studying at the MATE Gödöllő campus.</w:t>
      </w:r>
      <w:r w:rsidRPr="005F5CA2">
        <w:rPr>
          <w:lang w:val="en-US"/>
        </w:rPr>
        <w:t xml:space="preserve"> </w:t>
      </w:r>
      <w:r w:rsidRPr="005F5CA2">
        <w:rPr>
          <w:rFonts w:ascii="Effra Corp" w:hAnsi="Effra Corp"/>
          <w:sz w:val="22"/>
          <w:szCs w:val="22"/>
          <w:lang w:val="en-US"/>
        </w:rPr>
        <w:t xml:space="preserve">Their idea is based on a two-part coffee grounds collection </w:t>
      </w:r>
      <w:r w:rsidR="00F7730C" w:rsidRPr="005F5CA2">
        <w:rPr>
          <w:rFonts w:ascii="Effra Corp" w:hAnsi="Effra Corp"/>
          <w:sz w:val="22"/>
          <w:szCs w:val="22"/>
          <w:lang w:val="en-US"/>
        </w:rPr>
        <w:t>system</w:t>
      </w:r>
      <w:r w:rsidRPr="005F5CA2">
        <w:rPr>
          <w:rFonts w:ascii="Effra Corp" w:hAnsi="Effra Corp"/>
          <w:sz w:val="22"/>
          <w:szCs w:val="22"/>
          <w:lang w:val="en-US"/>
        </w:rPr>
        <w:t>.</w:t>
      </w:r>
      <w:r w:rsidRPr="005F5CA2">
        <w:rPr>
          <w:lang w:val="en-US"/>
        </w:rPr>
        <w:t xml:space="preserve"> </w:t>
      </w:r>
      <w:r w:rsidRPr="005F5CA2">
        <w:rPr>
          <w:rFonts w:ascii="Effra Corp" w:hAnsi="Effra Corp"/>
          <w:sz w:val="22"/>
          <w:szCs w:val="22"/>
          <w:lang w:val="en-US"/>
        </w:rPr>
        <w:t xml:space="preserve">The team members are studying as PhD students in Hungary, </w:t>
      </w:r>
      <w:r w:rsidRPr="005F5CA2">
        <w:rPr>
          <w:rFonts w:ascii="Effra Corp" w:hAnsi="Effra Corp"/>
          <w:b/>
          <w:bCs/>
          <w:sz w:val="22"/>
          <w:szCs w:val="22"/>
          <w:lang w:val="en-US"/>
        </w:rPr>
        <w:t>Natalia Pitta-Osses</w:t>
      </w:r>
      <w:r w:rsidRPr="005F5CA2">
        <w:rPr>
          <w:rFonts w:ascii="Effra Corp" w:hAnsi="Effra Corp"/>
          <w:sz w:val="22"/>
          <w:szCs w:val="22"/>
          <w:lang w:val="en-US"/>
        </w:rPr>
        <w:t xml:space="preserve"> is an environmental engineer and </w:t>
      </w:r>
      <w:r w:rsidRPr="005F5CA2">
        <w:rPr>
          <w:rFonts w:ascii="Effra Corp" w:hAnsi="Effra Corp"/>
          <w:b/>
          <w:bCs/>
          <w:sz w:val="22"/>
          <w:szCs w:val="22"/>
          <w:lang w:val="en-US"/>
        </w:rPr>
        <w:t>Erika Luzón-Tandazo</w:t>
      </w:r>
      <w:r w:rsidRPr="005F5CA2">
        <w:rPr>
          <w:rFonts w:ascii="Effra Corp" w:hAnsi="Effra Corp"/>
          <w:sz w:val="22"/>
          <w:szCs w:val="22"/>
          <w:lang w:val="en-US"/>
        </w:rPr>
        <w:t xml:space="preserve"> is an agricultural engineer.</w:t>
      </w:r>
      <w:r w:rsidRPr="005F5CA2">
        <w:rPr>
          <w:lang w:val="en-US"/>
        </w:rPr>
        <w:t xml:space="preserve"> </w:t>
      </w:r>
      <w:r w:rsidRPr="005F5CA2">
        <w:rPr>
          <w:rFonts w:ascii="Effra Corp" w:hAnsi="Effra Corp"/>
          <w:sz w:val="22"/>
          <w:szCs w:val="22"/>
          <w:lang w:val="en-US"/>
        </w:rPr>
        <w:t xml:space="preserve">Their </w:t>
      </w:r>
      <w:r w:rsidR="00581CF9" w:rsidRPr="005F5CA2">
        <w:rPr>
          <w:rFonts w:ascii="Effra Corp" w:hAnsi="Effra Corp"/>
          <w:sz w:val="22"/>
          <w:szCs w:val="22"/>
          <w:lang w:val="en-US"/>
        </w:rPr>
        <w:t>solution</w:t>
      </w:r>
      <w:r w:rsidRPr="005F5CA2">
        <w:rPr>
          <w:rFonts w:ascii="Effra Corp" w:hAnsi="Effra Corp"/>
          <w:sz w:val="22"/>
          <w:szCs w:val="22"/>
          <w:lang w:val="en-US"/>
        </w:rPr>
        <w:t xml:space="preserve"> is a two-part container, the lower </w:t>
      </w:r>
      <w:r w:rsidR="00F7730C" w:rsidRPr="005F5CA2">
        <w:rPr>
          <w:rFonts w:ascii="Effra Corp" w:hAnsi="Effra Corp"/>
          <w:sz w:val="22"/>
          <w:szCs w:val="22"/>
          <w:lang w:val="en-US"/>
        </w:rPr>
        <w:t xml:space="preserve">unit </w:t>
      </w:r>
      <w:r w:rsidRPr="005F5CA2">
        <w:rPr>
          <w:rFonts w:ascii="Effra Corp" w:hAnsi="Effra Corp"/>
          <w:sz w:val="22"/>
          <w:szCs w:val="22"/>
          <w:lang w:val="en-US"/>
        </w:rPr>
        <w:t>of which sterili</w:t>
      </w:r>
      <w:r w:rsidR="00581CF9" w:rsidRPr="005F5CA2">
        <w:rPr>
          <w:rFonts w:ascii="Effra Corp" w:hAnsi="Effra Corp"/>
          <w:sz w:val="22"/>
          <w:szCs w:val="22"/>
          <w:lang w:val="en-US"/>
        </w:rPr>
        <w:t>z</w:t>
      </w:r>
      <w:r w:rsidRPr="005F5CA2">
        <w:rPr>
          <w:rFonts w:ascii="Effra Corp" w:hAnsi="Effra Corp"/>
          <w:sz w:val="22"/>
          <w:szCs w:val="22"/>
          <w:lang w:val="en-US"/>
        </w:rPr>
        <w:t>es the coffee grounds and the upper part, equipped with a volume sensor, is used to store the grounds</w:t>
      </w:r>
      <w:r w:rsidR="00F7730C" w:rsidRPr="005F5CA2">
        <w:rPr>
          <w:rFonts w:ascii="Effra Corp" w:hAnsi="Effra Corp"/>
          <w:sz w:val="22"/>
          <w:szCs w:val="22"/>
          <w:lang w:val="en-US"/>
        </w:rPr>
        <w:t xml:space="preserve">. When the container is full, the sensor signals this to the responsible partner, who picks up the material at the HoReCa unit and transports it away. </w:t>
      </w:r>
      <w:r w:rsidR="00581CF9" w:rsidRPr="005F5CA2">
        <w:rPr>
          <w:rFonts w:ascii="Effra Corp" w:hAnsi="Effra Corp"/>
          <w:sz w:val="22"/>
          <w:szCs w:val="22"/>
          <w:lang w:val="en-US"/>
        </w:rPr>
        <w:t xml:space="preserve">It was an obvious choice for the team members to enter the </w:t>
      </w:r>
      <w:r w:rsidR="005F5CA2" w:rsidRPr="005F5CA2">
        <w:rPr>
          <w:rFonts w:ascii="Effra Corp" w:hAnsi="Effra Corp"/>
          <w:sz w:val="22"/>
          <w:szCs w:val="22"/>
          <w:lang w:val="en-US"/>
        </w:rPr>
        <w:t>competition because</w:t>
      </w:r>
      <w:r w:rsidR="00581CF9" w:rsidRPr="005F5CA2">
        <w:rPr>
          <w:rFonts w:ascii="Effra Corp" w:hAnsi="Effra Corp"/>
          <w:sz w:val="22"/>
          <w:szCs w:val="22"/>
          <w:lang w:val="en-US"/>
        </w:rPr>
        <w:t xml:space="preserve"> coffee and sustainability are topics close to their hearts. </w:t>
      </w:r>
      <w:r w:rsidR="00F7730C" w:rsidRPr="005F5CA2">
        <w:rPr>
          <w:rFonts w:ascii="Effra Corp" w:hAnsi="Effra Corp"/>
          <w:sz w:val="22"/>
          <w:szCs w:val="22"/>
          <w:lang w:val="en-US"/>
        </w:rPr>
        <w:t>As they come from the world's renowned coffee producing countries, the recycling of the coffee grounds is a particularly important issue and a challenge for them.</w:t>
      </w:r>
    </w:p>
    <w:p w14:paraId="3ACAEC5D" w14:textId="77777777" w:rsidR="0094289D" w:rsidRPr="005F5CA2" w:rsidRDefault="0094289D" w:rsidP="00223781">
      <w:pPr>
        <w:spacing w:line="276" w:lineRule="auto"/>
        <w:jc w:val="both"/>
        <w:rPr>
          <w:rFonts w:ascii="Effra Corp" w:hAnsi="Effra Corp"/>
          <w:sz w:val="22"/>
          <w:szCs w:val="22"/>
          <w:lang w:val="en-US"/>
        </w:rPr>
      </w:pPr>
    </w:p>
    <w:p w14:paraId="6B4B18DB" w14:textId="6EA9915A" w:rsidR="00581CF9" w:rsidRPr="005F5CA2" w:rsidRDefault="00581CF9" w:rsidP="0035379C">
      <w:pPr>
        <w:spacing w:line="276" w:lineRule="auto"/>
        <w:jc w:val="both"/>
        <w:rPr>
          <w:rFonts w:ascii="Effra Corp" w:hAnsi="Effra Corp"/>
          <w:sz w:val="22"/>
          <w:szCs w:val="22"/>
          <w:lang w:val="en-US"/>
        </w:rPr>
      </w:pPr>
      <w:r w:rsidRPr="005F5CA2">
        <w:rPr>
          <w:rFonts w:ascii="Effra Corp" w:hAnsi="Effra Corp"/>
          <w:sz w:val="22"/>
          <w:szCs w:val="22"/>
          <w:lang w:val="en-US"/>
        </w:rPr>
        <w:t xml:space="preserve">The jury chose the BFSL Movement team as the winner because they were looking for a </w:t>
      </w:r>
      <w:r w:rsidR="00F7730C" w:rsidRPr="005F5CA2">
        <w:rPr>
          <w:rFonts w:ascii="Effra Corp" w:hAnsi="Effra Corp"/>
          <w:sz w:val="22"/>
          <w:szCs w:val="22"/>
          <w:lang w:val="en-US"/>
        </w:rPr>
        <w:t xml:space="preserve">sustainable, simple, feasible </w:t>
      </w:r>
      <w:r w:rsidRPr="005F5CA2">
        <w:rPr>
          <w:rFonts w:ascii="Effra Corp" w:hAnsi="Effra Corp"/>
          <w:sz w:val="22"/>
          <w:szCs w:val="22"/>
          <w:lang w:val="en-US"/>
        </w:rPr>
        <w:t>solution that complies with current legislation</w:t>
      </w:r>
      <w:r w:rsidR="00F7730C" w:rsidRPr="005F5CA2">
        <w:rPr>
          <w:rFonts w:ascii="Effra Corp" w:hAnsi="Effra Corp"/>
          <w:sz w:val="22"/>
          <w:szCs w:val="22"/>
          <w:lang w:val="en-US"/>
        </w:rPr>
        <w:t xml:space="preserve"> </w:t>
      </w:r>
      <w:r w:rsidRPr="005F5CA2">
        <w:rPr>
          <w:rFonts w:ascii="Effra Corp" w:hAnsi="Effra Corp"/>
          <w:sz w:val="22"/>
          <w:szCs w:val="22"/>
          <w:lang w:val="en-US"/>
        </w:rPr>
        <w:t>and can be implemented swiftly on the market - while of course meets the strict quality requirements for the storage of coffee grounds.</w:t>
      </w:r>
    </w:p>
    <w:p w14:paraId="1B921400" w14:textId="77777777" w:rsidR="00AA0536" w:rsidRPr="005F5CA2" w:rsidRDefault="00AA0536" w:rsidP="00223781">
      <w:pPr>
        <w:spacing w:line="276" w:lineRule="auto"/>
        <w:jc w:val="both"/>
        <w:rPr>
          <w:rFonts w:ascii="Effra Corp" w:hAnsi="Effra Corp"/>
          <w:b/>
          <w:bCs/>
          <w:sz w:val="22"/>
          <w:szCs w:val="22"/>
          <w:lang w:val="en-US"/>
        </w:rPr>
      </w:pPr>
    </w:p>
    <w:p w14:paraId="4AFDBB5C" w14:textId="1C0429CD" w:rsidR="00E86FDF" w:rsidRPr="005F5CA2" w:rsidRDefault="00581CF9" w:rsidP="00E86FDF">
      <w:pPr>
        <w:spacing w:line="276" w:lineRule="auto"/>
        <w:jc w:val="both"/>
        <w:rPr>
          <w:rFonts w:ascii="Effra Corp" w:hAnsi="Effra Corp"/>
          <w:sz w:val="22"/>
          <w:szCs w:val="22"/>
          <w:lang w:val="en-US"/>
        </w:rPr>
      </w:pPr>
      <w:r w:rsidRPr="005F5CA2">
        <w:rPr>
          <w:rFonts w:ascii="Effra Corp" w:hAnsi="Effra Corp"/>
          <w:sz w:val="22"/>
          <w:szCs w:val="22"/>
          <w:lang w:val="en-US"/>
        </w:rPr>
        <w:t>The cooperating partners have expressed their intention to continue the project</w:t>
      </w:r>
      <w:r w:rsidR="00F7730C" w:rsidRPr="005F5CA2">
        <w:rPr>
          <w:rFonts w:ascii="Effra Corp" w:hAnsi="Effra Corp"/>
          <w:sz w:val="22"/>
          <w:szCs w:val="22"/>
          <w:lang w:val="en-US"/>
        </w:rPr>
        <w:t xml:space="preserve">. </w:t>
      </w:r>
      <w:r w:rsidRPr="005F5CA2">
        <w:rPr>
          <w:rFonts w:ascii="Effra Corp" w:hAnsi="Effra Corp"/>
          <w:sz w:val="22"/>
          <w:szCs w:val="22"/>
          <w:lang w:val="en-US"/>
        </w:rPr>
        <w:t xml:space="preserve">The work does not stop here, and Coca-Cola HBC Hungary hopes that the ideas submitted in the competition will be implemented in the future, after further development and testing. The aim is to find a solution that, if embraced and supported by the right resources, can help the HoReCa </w:t>
      </w:r>
      <w:r w:rsidR="005F5CA2">
        <w:rPr>
          <w:rFonts w:ascii="Effra Corp" w:hAnsi="Effra Corp"/>
          <w:sz w:val="22"/>
          <w:szCs w:val="22"/>
          <w:lang w:val="en-US"/>
        </w:rPr>
        <w:t>customer</w:t>
      </w:r>
      <w:r w:rsidRPr="005F5CA2">
        <w:rPr>
          <w:rFonts w:ascii="Effra Corp" w:hAnsi="Effra Corp"/>
          <w:sz w:val="22"/>
          <w:szCs w:val="22"/>
          <w:lang w:val="en-US"/>
        </w:rPr>
        <w:t>s to make their business more sustainable.</w:t>
      </w:r>
    </w:p>
    <w:p w14:paraId="3BAC1259" w14:textId="77777777" w:rsidR="005D592E" w:rsidRPr="005F5CA2" w:rsidRDefault="005D592E" w:rsidP="00E86FDF">
      <w:pPr>
        <w:spacing w:line="276" w:lineRule="auto"/>
        <w:jc w:val="both"/>
        <w:rPr>
          <w:rFonts w:ascii="Effra Corp" w:hAnsi="Effra Corp"/>
          <w:sz w:val="22"/>
          <w:szCs w:val="22"/>
          <w:lang w:val="en-US"/>
        </w:rPr>
      </w:pPr>
    </w:p>
    <w:p w14:paraId="5DA5CBED" w14:textId="77777777" w:rsidR="008832D9" w:rsidRPr="005F5CA2" w:rsidRDefault="008832D9" w:rsidP="00223781">
      <w:pPr>
        <w:spacing w:line="276" w:lineRule="auto"/>
        <w:jc w:val="both"/>
        <w:rPr>
          <w:rFonts w:ascii="Effra Corp" w:hAnsi="Effra Corp"/>
          <w:b/>
          <w:bCs/>
          <w:sz w:val="22"/>
          <w:szCs w:val="22"/>
          <w:lang w:val="en-US"/>
        </w:rPr>
      </w:pPr>
    </w:p>
    <w:p w14:paraId="461E4271" w14:textId="77777777" w:rsidR="00CE046C" w:rsidRPr="005F5CA2" w:rsidRDefault="00CE046C" w:rsidP="00223781">
      <w:pPr>
        <w:spacing w:line="276" w:lineRule="auto"/>
        <w:jc w:val="both"/>
        <w:rPr>
          <w:rFonts w:ascii="Effra Corp" w:hAnsi="Effra Corp"/>
          <w:b/>
          <w:bCs/>
          <w:sz w:val="22"/>
          <w:szCs w:val="22"/>
          <w:lang w:val="en-US"/>
        </w:rPr>
      </w:pPr>
    </w:p>
    <w:p w14:paraId="54EF88B4" w14:textId="31141278" w:rsidR="00223781" w:rsidRPr="005F5CA2" w:rsidRDefault="0015572B" w:rsidP="00223781">
      <w:pPr>
        <w:spacing w:line="276" w:lineRule="auto"/>
        <w:jc w:val="both"/>
        <w:rPr>
          <w:rFonts w:ascii="Effra Corp" w:hAnsi="Effra Corp"/>
          <w:b/>
          <w:bCs/>
          <w:sz w:val="22"/>
          <w:szCs w:val="22"/>
          <w:lang w:val="en-US"/>
        </w:rPr>
      </w:pPr>
      <w:r w:rsidRPr="005F5CA2">
        <w:rPr>
          <w:rFonts w:ascii="Effra Corp" w:hAnsi="Effra Corp"/>
          <w:b/>
          <w:bCs/>
          <w:sz w:val="22"/>
          <w:szCs w:val="22"/>
          <w:lang w:val="en-US"/>
        </w:rPr>
        <w:t>Related information:</w:t>
      </w:r>
    </w:p>
    <w:p w14:paraId="045C43C7" w14:textId="77777777" w:rsidR="00223781" w:rsidRPr="005F5CA2" w:rsidRDefault="00223781" w:rsidP="00223781">
      <w:pPr>
        <w:spacing w:line="276" w:lineRule="auto"/>
        <w:jc w:val="both"/>
        <w:rPr>
          <w:rFonts w:ascii="Effra Corp" w:hAnsi="Effra Corp"/>
          <w:b/>
          <w:bCs/>
          <w:sz w:val="22"/>
          <w:szCs w:val="22"/>
          <w:lang w:val="en-US"/>
        </w:rPr>
      </w:pPr>
    </w:p>
    <w:p w14:paraId="128B349D" w14:textId="4FE143AB" w:rsidR="00223781" w:rsidRPr="005F5CA2" w:rsidRDefault="00223781" w:rsidP="00223781">
      <w:pPr>
        <w:spacing w:line="276" w:lineRule="auto"/>
        <w:jc w:val="both"/>
        <w:rPr>
          <w:rFonts w:ascii="Effra Corp" w:hAnsi="Effra Corp"/>
          <w:sz w:val="22"/>
          <w:szCs w:val="22"/>
          <w:lang w:val="en-US"/>
        </w:rPr>
      </w:pPr>
      <w:r w:rsidRPr="005F5CA2">
        <w:rPr>
          <w:rFonts w:ascii="Effra Corp" w:hAnsi="Effra Corp"/>
          <w:sz w:val="22"/>
          <w:szCs w:val="22"/>
          <w:lang w:val="en-US"/>
        </w:rPr>
        <w:t>Juli</w:t>
      </w:r>
      <w:r w:rsidR="0015572B" w:rsidRPr="005F5CA2">
        <w:rPr>
          <w:rFonts w:ascii="Effra Corp" w:hAnsi="Effra Corp"/>
          <w:sz w:val="22"/>
          <w:szCs w:val="22"/>
          <w:lang w:val="en-US"/>
        </w:rPr>
        <w:t xml:space="preserve"> Szegedi</w:t>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00591215" w:rsidRPr="005F5CA2">
        <w:rPr>
          <w:rFonts w:ascii="Effra Corp" w:hAnsi="Effra Corp"/>
          <w:sz w:val="22"/>
          <w:szCs w:val="22"/>
          <w:lang w:val="en-US"/>
        </w:rPr>
        <w:t xml:space="preserve">        </w:t>
      </w:r>
      <w:r w:rsidRPr="005F5CA2">
        <w:rPr>
          <w:rFonts w:ascii="Effra Corp" w:hAnsi="Effra Corp"/>
          <w:sz w:val="22"/>
          <w:szCs w:val="22"/>
          <w:lang w:val="en-US"/>
        </w:rPr>
        <w:t>György</w:t>
      </w:r>
      <w:r w:rsidR="0015572B" w:rsidRPr="005F5CA2">
        <w:rPr>
          <w:rFonts w:ascii="Effra Corp" w:hAnsi="Effra Corp"/>
          <w:sz w:val="22"/>
          <w:szCs w:val="22"/>
          <w:lang w:val="en-US"/>
        </w:rPr>
        <w:t xml:space="preserve"> Márton</w:t>
      </w:r>
    </w:p>
    <w:p w14:paraId="016E1526" w14:textId="46437759" w:rsidR="00223781" w:rsidRPr="005F5CA2" w:rsidRDefault="00223781" w:rsidP="00223781">
      <w:pPr>
        <w:spacing w:line="276" w:lineRule="auto"/>
        <w:jc w:val="both"/>
        <w:rPr>
          <w:rFonts w:ascii="Effra Corp" w:hAnsi="Effra Corp"/>
          <w:sz w:val="22"/>
          <w:szCs w:val="22"/>
          <w:lang w:val="en-US"/>
        </w:rPr>
      </w:pPr>
      <w:r w:rsidRPr="005F5CA2">
        <w:rPr>
          <w:rFonts w:ascii="Effra Corp" w:hAnsi="Effra Corp"/>
          <w:sz w:val="22"/>
          <w:szCs w:val="22"/>
          <w:lang w:val="en-US"/>
        </w:rPr>
        <w:t>+36303385434</w:t>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Pr="005F5CA2">
        <w:rPr>
          <w:rFonts w:ascii="Effra Corp" w:hAnsi="Effra Corp"/>
          <w:sz w:val="22"/>
          <w:szCs w:val="22"/>
          <w:lang w:val="en-US"/>
        </w:rPr>
        <w:tab/>
      </w:r>
      <w:r w:rsidR="008760A8" w:rsidRPr="005F5CA2">
        <w:rPr>
          <w:rFonts w:ascii="Effra Corp" w:hAnsi="Effra Corp"/>
          <w:sz w:val="22"/>
          <w:szCs w:val="22"/>
          <w:lang w:val="en-US"/>
        </w:rPr>
        <w:tab/>
      </w:r>
      <w:r w:rsidR="008760A8" w:rsidRPr="005F5CA2">
        <w:rPr>
          <w:rFonts w:ascii="Effra Corp" w:hAnsi="Effra Corp"/>
          <w:sz w:val="22"/>
          <w:szCs w:val="22"/>
          <w:lang w:val="en-US"/>
        </w:rPr>
        <w:tab/>
        <w:t xml:space="preserve">       </w:t>
      </w:r>
      <w:r w:rsidRPr="005F5CA2">
        <w:rPr>
          <w:rFonts w:ascii="Effra Corp" w:hAnsi="Effra Corp"/>
          <w:sz w:val="22"/>
          <w:szCs w:val="22"/>
          <w:lang w:val="en-US"/>
        </w:rPr>
        <w:t>+36209312233</w:t>
      </w:r>
    </w:p>
    <w:p w14:paraId="772E096D" w14:textId="6A1BD27C" w:rsidR="00223781" w:rsidRPr="005F5CA2" w:rsidRDefault="008578EE" w:rsidP="00223781">
      <w:pPr>
        <w:spacing w:line="276" w:lineRule="auto"/>
        <w:jc w:val="both"/>
        <w:rPr>
          <w:rFonts w:ascii="Effra Corp" w:hAnsi="Effra Corp"/>
          <w:sz w:val="22"/>
          <w:szCs w:val="22"/>
          <w:lang w:val="en-US"/>
        </w:rPr>
      </w:pPr>
      <w:hyperlink r:id="rId11" w:history="1">
        <w:r w:rsidR="00223781" w:rsidRPr="005F5CA2">
          <w:rPr>
            <w:rStyle w:val="Hyperlink"/>
            <w:rFonts w:ascii="Effra Corp" w:hAnsi="Effra Corp"/>
            <w:sz w:val="22"/>
            <w:szCs w:val="22"/>
            <w:lang w:val="en-US"/>
          </w:rPr>
          <w:t>julia.szegedi@lwp.hu</w:t>
        </w:r>
      </w:hyperlink>
      <w:r w:rsidR="00223781" w:rsidRPr="005F5CA2">
        <w:rPr>
          <w:rFonts w:ascii="Effra Corp" w:hAnsi="Effra Corp"/>
          <w:sz w:val="22"/>
          <w:szCs w:val="22"/>
          <w:lang w:val="en-US"/>
        </w:rPr>
        <w:tab/>
      </w:r>
      <w:r w:rsidR="00223781" w:rsidRPr="005F5CA2">
        <w:rPr>
          <w:rFonts w:ascii="Effra Corp" w:hAnsi="Effra Corp"/>
          <w:sz w:val="22"/>
          <w:szCs w:val="22"/>
          <w:lang w:val="en-US"/>
        </w:rPr>
        <w:tab/>
      </w:r>
      <w:r w:rsidR="00223781" w:rsidRPr="005F5CA2">
        <w:rPr>
          <w:rFonts w:ascii="Effra Corp" w:hAnsi="Effra Corp"/>
          <w:sz w:val="22"/>
          <w:szCs w:val="22"/>
          <w:lang w:val="en-US"/>
        </w:rPr>
        <w:tab/>
      </w:r>
      <w:r w:rsidR="00223781" w:rsidRPr="005F5CA2">
        <w:rPr>
          <w:rFonts w:ascii="Effra Corp" w:hAnsi="Effra Corp"/>
          <w:sz w:val="22"/>
          <w:szCs w:val="22"/>
          <w:lang w:val="en-US"/>
        </w:rPr>
        <w:tab/>
      </w:r>
      <w:r w:rsidR="00223781" w:rsidRPr="005F5CA2">
        <w:rPr>
          <w:rFonts w:ascii="Effra Corp" w:hAnsi="Effra Corp"/>
          <w:sz w:val="22"/>
          <w:szCs w:val="22"/>
          <w:lang w:val="en-US"/>
        </w:rPr>
        <w:tab/>
      </w:r>
      <w:r w:rsidR="00223781" w:rsidRPr="005F5CA2">
        <w:rPr>
          <w:rFonts w:ascii="Effra Corp" w:hAnsi="Effra Corp"/>
          <w:sz w:val="22"/>
          <w:szCs w:val="22"/>
          <w:lang w:val="en-US"/>
        </w:rPr>
        <w:tab/>
        <w:t xml:space="preserve">                          </w:t>
      </w:r>
      <w:hyperlink r:id="rId12" w:history="1">
        <w:r w:rsidR="00591215" w:rsidRPr="005F5CA2">
          <w:rPr>
            <w:rStyle w:val="Hyperlink"/>
            <w:rFonts w:ascii="Effra Corp" w:hAnsi="Effra Corp"/>
            <w:sz w:val="22"/>
            <w:szCs w:val="22"/>
            <w:lang w:val="en-US"/>
          </w:rPr>
          <w:t>martongyorgy@lwp.hu</w:t>
        </w:r>
      </w:hyperlink>
    </w:p>
    <w:p w14:paraId="3C2C8466" w14:textId="77777777" w:rsidR="00223781" w:rsidRPr="005F5CA2" w:rsidRDefault="00223781" w:rsidP="00223781">
      <w:pPr>
        <w:pStyle w:val="NormalWeb"/>
        <w:spacing w:before="0" w:beforeAutospacing="0" w:after="0" w:afterAutospacing="0" w:line="276" w:lineRule="auto"/>
        <w:jc w:val="both"/>
        <w:rPr>
          <w:rFonts w:ascii="Effra Corp" w:hAnsi="Effra Corp" w:cs="Effra-Light"/>
          <w:sz w:val="22"/>
          <w:szCs w:val="22"/>
          <w:lang w:val="en-US"/>
        </w:rPr>
      </w:pPr>
    </w:p>
    <w:p w14:paraId="36B7F90D" w14:textId="77777777" w:rsidR="008E62F5" w:rsidRPr="005F5CA2" w:rsidRDefault="008E62F5" w:rsidP="008E62F5">
      <w:pPr>
        <w:spacing w:line="276" w:lineRule="auto"/>
        <w:rPr>
          <w:rFonts w:ascii="Effra Corp" w:eastAsia="Effra Corp" w:hAnsi="Effra Corp" w:cs="Effra Corp"/>
          <w:b/>
          <w:bCs/>
          <w:lang w:val="en-US"/>
        </w:rPr>
      </w:pPr>
    </w:p>
    <w:p w14:paraId="3FAFB448" w14:textId="77777777" w:rsidR="0015572B" w:rsidRPr="005F5CA2" w:rsidRDefault="0015572B" w:rsidP="005F5CA2">
      <w:pPr>
        <w:pStyle w:val="paragraph"/>
        <w:spacing w:before="0" w:beforeAutospacing="0" w:after="0" w:afterAutospacing="0"/>
        <w:jc w:val="both"/>
        <w:textAlignment w:val="baseline"/>
        <w:rPr>
          <w:rFonts w:ascii="Effra Corp" w:eastAsia="Effra Corp" w:hAnsi="Effra Corp" w:cs="Effra Corp"/>
          <w:sz w:val="18"/>
          <w:szCs w:val="18"/>
          <w:lang w:val="en-US"/>
        </w:rPr>
      </w:pPr>
      <w:r w:rsidRPr="005F5CA2">
        <w:rPr>
          <w:rStyle w:val="normaltextrun"/>
          <w:rFonts w:ascii="Effra Corp" w:eastAsia="Effra Corp" w:hAnsi="Effra Corp" w:cs="Effra Corp"/>
          <w:b/>
          <w:bCs/>
          <w:sz w:val="20"/>
          <w:szCs w:val="20"/>
          <w:lang w:val="en-US"/>
        </w:rPr>
        <w:t>Coca-Cola HBC Hungary</w:t>
      </w:r>
      <w:r w:rsidRPr="005F5CA2">
        <w:rPr>
          <w:rStyle w:val="eop"/>
          <w:rFonts w:ascii="Effra Corp" w:eastAsia="Effra Corp" w:hAnsi="Effra Corp" w:cs="Effra Corp"/>
          <w:lang w:val="en-US"/>
        </w:rPr>
        <w:t> </w:t>
      </w:r>
    </w:p>
    <w:p w14:paraId="7AF02681" w14:textId="01B8F9B4" w:rsidR="0015572B" w:rsidRPr="005F5CA2" w:rsidRDefault="0015572B" w:rsidP="005F5CA2">
      <w:pPr>
        <w:pStyle w:val="paragraph"/>
        <w:spacing w:before="0" w:beforeAutospacing="0" w:after="0" w:afterAutospacing="0"/>
        <w:jc w:val="both"/>
        <w:textAlignment w:val="baseline"/>
        <w:rPr>
          <w:rFonts w:ascii="Effra Corp" w:eastAsia="Effra Corp" w:hAnsi="Effra Corp" w:cs="Effra Corp"/>
          <w:lang w:val="en-US"/>
        </w:rPr>
      </w:pPr>
      <w:r w:rsidRPr="005F5CA2">
        <w:rPr>
          <w:rStyle w:val="normaltextrun"/>
          <w:rFonts w:ascii="Effra Corp" w:eastAsia="Effra Corp" w:hAnsi="Effra Corp" w:cs="Effra Corp"/>
          <w:sz w:val="20"/>
          <w:szCs w:val="20"/>
          <w:lang w:val="en-US"/>
        </w:rPr>
        <w:t>Coca-Cola HBC Hungary is a member of the Coca-Cola HBC AG Group, which serves 715 million consumers across 29 countries. The Dunaharaszti-based company operates two facilities in Hungary that employ 1,000 people. Its overall production line provides jobs for nearly 13,000 people. Coca-Cola Hungary has so far invested more than HUF 135 billion in the country. The company is one of the most important players of the food and beverage sector, it ships its products to 17 countries. Nearly two-thirds of the materials used in production come from domestic suppliers.</w:t>
      </w:r>
    </w:p>
    <w:p w14:paraId="30DA0E31" w14:textId="29D6C4AA" w:rsidR="00171DFC" w:rsidRPr="005F5CA2" w:rsidRDefault="0015572B" w:rsidP="005F5CA2">
      <w:pPr>
        <w:pStyle w:val="paragraph"/>
        <w:jc w:val="both"/>
        <w:rPr>
          <w:rFonts w:ascii="Effra Corp" w:eastAsia="Effra Corp" w:hAnsi="Effra Corp" w:cs="Effra Corp"/>
          <w:lang w:val="en-US"/>
        </w:rPr>
      </w:pPr>
      <w:r w:rsidRPr="005F5CA2">
        <w:rPr>
          <w:rStyle w:val="normaltextrun"/>
          <w:rFonts w:ascii="Effra Corp" w:eastAsia="Effra Corp" w:hAnsi="Effra Corp" w:cs="Effra Corp"/>
          <w:sz w:val="20"/>
          <w:szCs w:val="20"/>
          <w:lang w:val="en-US"/>
        </w:rPr>
        <w:t>Thanks to the continuous product development over the past years, Coca-Cola HBC Hungary now offers more than 100 types of non-alcoholic beverages to its consumers: carbonated soft drinks (Coca-Cola, Coca-Cola Light, Coca-Cola Zero, Coca-Cola Cherry, Coca-Cola Lemon, Coca-Cola Zero Lemon, Fanta, Fanta Zero, Fanta Zero Red Grape, Fanta Zero Lemon-Elderflower, Sprite, Sprite Zero, Kinley, Kinley Zero), natural mineral waters (NaturAqua), flavoured waters (NaturAqua Emotion, Aquarius), innovative water drinks (Smartwater), juices, nectars and fruit drinks (Cappy, Cappy Pulpy, Cappy Ice Fruit, Cappy Kid, Cappy Lemonade), ice teas (FuzeTea, FuzeTea Zero), sport drinks (Powerade), energy drinks (Monster, Burn). The company’s product portfolio includes the Rainforest Alliance certified mass premium Costa Coffee, and the premium Italian espresso brand Caffè Vergnano. The company also sells premium spirits, including Rézangyal palinka, Jack Daniel’s whiskey, Finlandia vodka, Bacardi rum, Martini vermouth and champagne, Bombay Sapphire gin and, from 2023, the Jack &amp; Coke alcoholic ready to drink product made with Jack Daniel's Tennessee Whiskey and Coca-Cola.</w:t>
      </w:r>
      <w:r w:rsidRPr="005F5CA2">
        <w:rPr>
          <w:rStyle w:val="eop"/>
          <w:rFonts w:ascii="Effra Corp" w:eastAsia="Effra Corp" w:hAnsi="Effra Corp" w:cs="Effra Corp"/>
          <w:lang w:val="en-US"/>
        </w:rPr>
        <w:t> </w:t>
      </w:r>
    </w:p>
    <w:sectPr w:rsidR="00171DFC" w:rsidRPr="005F5CA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5FB98" w14:textId="77777777" w:rsidR="004A37D2" w:rsidRDefault="004A37D2" w:rsidP="002433F6">
      <w:r>
        <w:separator/>
      </w:r>
    </w:p>
  </w:endnote>
  <w:endnote w:type="continuationSeparator" w:id="0">
    <w:p w14:paraId="6A93B7F0" w14:textId="77777777" w:rsidR="004A37D2" w:rsidRDefault="004A37D2" w:rsidP="002433F6">
      <w:r>
        <w:continuationSeparator/>
      </w:r>
    </w:p>
  </w:endnote>
  <w:endnote w:type="continuationNotice" w:id="1">
    <w:p w14:paraId="01F9424B" w14:textId="77777777" w:rsidR="004A37D2" w:rsidRDefault="004A3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Corp">
    <w:charset w:val="EE"/>
    <w:family w:val="swiss"/>
    <w:pitch w:val="variable"/>
    <w:sig w:usb0="A00002AF" w:usb1="5000205B" w:usb2="00000000" w:usb3="00000000" w:csb0="0000009F" w:csb1="00000000"/>
  </w:font>
  <w:font w:name="Effra-Ligh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4"/>
      <w:gridCol w:w="3024"/>
      <w:gridCol w:w="3024"/>
    </w:tblGrid>
    <w:tr w:rsidR="3B23BD5A" w14:paraId="7ECE3404" w14:textId="77777777" w:rsidTr="3B23BD5A">
      <w:tc>
        <w:tcPr>
          <w:tcW w:w="3024" w:type="dxa"/>
        </w:tcPr>
        <w:p w14:paraId="6D7F1F2F" w14:textId="33D17041" w:rsidR="3B23BD5A" w:rsidRDefault="3B23BD5A" w:rsidP="3B23BD5A">
          <w:pPr>
            <w:pStyle w:val="Header"/>
            <w:ind w:left="-115"/>
          </w:pPr>
        </w:p>
      </w:tc>
      <w:tc>
        <w:tcPr>
          <w:tcW w:w="3024" w:type="dxa"/>
        </w:tcPr>
        <w:p w14:paraId="473EF7E9" w14:textId="694A545C" w:rsidR="3B23BD5A" w:rsidRDefault="3B23BD5A" w:rsidP="3B23BD5A">
          <w:pPr>
            <w:pStyle w:val="Header"/>
            <w:jc w:val="center"/>
          </w:pPr>
        </w:p>
      </w:tc>
      <w:tc>
        <w:tcPr>
          <w:tcW w:w="3024" w:type="dxa"/>
        </w:tcPr>
        <w:p w14:paraId="1F01F89C" w14:textId="351A5E23" w:rsidR="3B23BD5A" w:rsidRDefault="3B23BD5A" w:rsidP="3B23BD5A">
          <w:pPr>
            <w:pStyle w:val="Header"/>
            <w:ind w:right="-115"/>
            <w:jc w:val="right"/>
          </w:pPr>
        </w:p>
      </w:tc>
    </w:tr>
  </w:tbl>
  <w:p w14:paraId="53DE26BA" w14:textId="77B4003C" w:rsidR="3B23BD5A" w:rsidRDefault="3B23BD5A" w:rsidP="3B23B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C5DA0" w14:textId="77777777" w:rsidR="004A37D2" w:rsidRDefault="004A37D2" w:rsidP="002433F6">
      <w:r>
        <w:separator/>
      </w:r>
    </w:p>
  </w:footnote>
  <w:footnote w:type="continuationSeparator" w:id="0">
    <w:p w14:paraId="2ED9148B" w14:textId="77777777" w:rsidR="004A37D2" w:rsidRDefault="004A37D2" w:rsidP="002433F6">
      <w:r>
        <w:continuationSeparator/>
      </w:r>
    </w:p>
  </w:footnote>
  <w:footnote w:type="continuationNotice" w:id="1">
    <w:p w14:paraId="6DB7E66A" w14:textId="77777777" w:rsidR="004A37D2" w:rsidRDefault="004A3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E52A6" w14:textId="66D48CF6" w:rsidR="002433F6" w:rsidRDefault="002433F6">
    <w:pPr>
      <w:pStyle w:val="Header"/>
    </w:pPr>
    <w:r>
      <w:rPr>
        <w:noProof/>
        <w:lang w:val="hu-HU" w:eastAsia="hu-HU"/>
      </w:rPr>
      <w:drawing>
        <wp:anchor distT="0" distB="0" distL="114300" distR="114300" simplePos="0" relativeHeight="251658240" behindDoc="1" locked="0" layoutInCell="1" allowOverlap="1" wp14:anchorId="0330B860" wp14:editId="6344BA74">
          <wp:simplePos x="0" y="0"/>
          <wp:positionH relativeFrom="margin">
            <wp:align>center</wp:align>
          </wp:positionH>
          <wp:positionV relativeFrom="paragraph">
            <wp:posOffset>-70485</wp:posOffset>
          </wp:positionV>
          <wp:extent cx="1421765" cy="337820"/>
          <wp:effectExtent l="0" t="0" r="6985" b="5080"/>
          <wp:wrapTight wrapText="bothSides">
            <wp:wrapPolygon edited="0">
              <wp:start x="579" y="0"/>
              <wp:lineTo x="0" y="2436"/>
              <wp:lineTo x="0" y="19489"/>
              <wp:lineTo x="289" y="20707"/>
              <wp:lineTo x="20548" y="20707"/>
              <wp:lineTo x="21417" y="9744"/>
              <wp:lineTo x="21417" y="1218"/>
              <wp:lineTo x="2605" y="0"/>
              <wp:lineTo x="579" y="0"/>
            </wp:wrapPolygon>
          </wp:wrapTight>
          <wp:docPr id="1" name="Kép 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337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56643"/>
    <w:multiLevelType w:val="hybridMultilevel"/>
    <w:tmpl w:val="A96054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6333614"/>
    <w:multiLevelType w:val="multilevel"/>
    <w:tmpl w:val="A86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B1749"/>
    <w:multiLevelType w:val="hybridMultilevel"/>
    <w:tmpl w:val="2326B1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99417480">
    <w:abstractNumId w:val="1"/>
  </w:num>
  <w:num w:numId="2" w16cid:durableId="1059205790">
    <w:abstractNumId w:val="0"/>
  </w:num>
  <w:num w:numId="3" w16cid:durableId="980384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DF"/>
    <w:rsid w:val="0000187E"/>
    <w:rsid w:val="00001B18"/>
    <w:rsid w:val="00007D43"/>
    <w:rsid w:val="00012E03"/>
    <w:rsid w:val="00014419"/>
    <w:rsid w:val="00020114"/>
    <w:rsid w:val="0002044E"/>
    <w:rsid w:val="000325D4"/>
    <w:rsid w:val="000342CC"/>
    <w:rsid w:val="00043615"/>
    <w:rsid w:val="00044859"/>
    <w:rsid w:val="00047CDD"/>
    <w:rsid w:val="00056030"/>
    <w:rsid w:val="000571AC"/>
    <w:rsid w:val="00060BCF"/>
    <w:rsid w:val="00060DA4"/>
    <w:rsid w:val="00062382"/>
    <w:rsid w:val="0006614D"/>
    <w:rsid w:val="000712D3"/>
    <w:rsid w:val="00081DFA"/>
    <w:rsid w:val="0008348E"/>
    <w:rsid w:val="00085580"/>
    <w:rsid w:val="00096663"/>
    <w:rsid w:val="000B4701"/>
    <w:rsid w:val="000B5EB5"/>
    <w:rsid w:val="000C1329"/>
    <w:rsid w:val="000C1977"/>
    <w:rsid w:val="000C1A03"/>
    <w:rsid w:val="000C1D4F"/>
    <w:rsid w:val="000C5930"/>
    <w:rsid w:val="000D545E"/>
    <w:rsid w:val="000E05E1"/>
    <w:rsid w:val="000E2361"/>
    <w:rsid w:val="000E2586"/>
    <w:rsid w:val="000E6CE7"/>
    <w:rsid w:val="000E7097"/>
    <w:rsid w:val="000F01D1"/>
    <w:rsid w:val="000F3805"/>
    <w:rsid w:val="00101FA1"/>
    <w:rsid w:val="001035C2"/>
    <w:rsid w:val="00104C67"/>
    <w:rsid w:val="0011165C"/>
    <w:rsid w:val="001148F1"/>
    <w:rsid w:val="00116316"/>
    <w:rsid w:val="001166D1"/>
    <w:rsid w:val="00116A16"/>
    <w:rsid w:val="0011715B"/>
    <w:rsid w:val="001255B0"/>
    <w:rsid w:val="00125D82"/>
    <w:rsid w:val="00126485"/>
    <w:rsid w:val="001310E0"/>
    <w:rsid w:val="001324B2"/>
    <w:rsid w:val="00133762"/>
    <w:rsid w:val="00134D8B"/>
    <w:rsid w:val="00137B7E"/>
    <w:rsid w:val="001421BB"/>
    <w:rsid w:val="001424C8"/>
    <w:rsid w:val="0014590C"/>
    <w:rsid w:val="0015572B"/>
    <w:rsid w:val="0016062C"/>
    <w:rsid w:val="0016661A"/>
    <w:rsid w:val="001668C4"/>
    <w:rsid w:val="00171DFC"/>
    <w:rsid w:val="00173CE6"/>
    <w:rsid w:val="00181855"/>
    <w:rsid w:val="00181E19"/>
    <w:rsid w:val="00184749"/>
    <w:rsid w:val="00193E07"/>
    <w:rsid w:val="001942CB"/>
    <w:rsid w:val="0019515C"/>
    <w:rsid w:val="001A2AFF"/>
    <w:rsid w:val="001A2CCF"/>
    <w:rsid w:val="001A45E2"/>
    <w:rsid w:val="001A6590"/>
    <w:rsid w:val="001A691C"/>
    <w:rsid w:val="001B061A"/>
    <w:rsid w:val="001B473A"/>
    <w:rsid w:val="001B4CDD"/>
    <w:rsid w:val="001B55AE"/>
    <w:rsid w:val="001B7CD3"/>
    <w:rsid w:val="001C4D95"/>
    <w:rsid w:val="001D22C5"/>
    <w:rsid w:val="001D41C8"/>
    <w:rsid w:val="001E3811"/>
    <w:rsid w:val="001E5707"/>
    <w:rsid w:val="001F1852"/>
    <w:rsid w:val="001F24D4"/>
    <w:rsid w:val="001F2E87"/>
    <w:rsid w:val="001F4A8C"/>
    <w:rsid w:val="00204143"/>
    <w:rsid w:val="002049C8"/>
    <w:rsid w:val="002217B2"/>
    <w:rsid w:val="00223781"/>
    <w:rsid w:val="0022572B"/>
    <w:rsid w:val="00225E4B"/>
    <w:rsid w:val="0023011A"/>
    <w:rsid w:val="00232104"/>
    <w:rsid w:val="00235DE7"/>
    <w:rsid w:val="002433F6"/>
    <w:rsid w:val="00256841"/>
    <w:rsid w:val="0026487C"/>
    <w:rsid w:val="002648CA"/>
    <w:rsid w:val="00267475"/>
    <w:rsid w:val="00267847"/>
    <w:rsid w:val="00270AC5"/>
    <w:rsid w:val="0028021A"/>
    <w:rsid w:val="00282C8A"/>
    <w:rsid w:val="00287185"/>
    <w:rsid w:val="00287A26"/>
    <w:rsid w:val="00290ADF"/>
    <w:rsid w:val="002938C6"/>
    <w:rsid w:val="00296C23"/>
    <w:rsid w:val="002A32A3"/>
    <w:rsid w:val="002A6C5C"/>
    <w:rsid w:val="002B3EB6"/>
    <w:rsid w:val="002B7D71"/>
    <w:rsid w:val="002C027B"/>
    <w:rsid w:val="002C14B5"/>
    <w:rsid w:val="002C2F1A"/>
    <w:rsid w:val="002C3499"/>
    <w:rsid w:val="002D053F"/>
    <w:rsid w:val="002D250E"/>
    <w:rsid w:val="002E0CF3"/>
    <w:rsid w:val="002E2928"/>
    <w:rsid w:val="002E6561"/>
    <w:rsid w:val="002E741A"/>
    <w:rsid w:val="002F3DCC"/>
    <w:rsid w:val="002F6E38"/>
    <w:rsid w:val="00311625"/>
    <w:rsid w:val="003117EE"/>
    <w:rsid w:val="00315BBB"/>
    <w:rsid w:val="00320255"/>
    <w:rsid w:val="00323FCF"/>
    <w:rsid w:val="00324857"/>
    <w:rsid w:val="003341A7"/>
    <w:rsid w:val="00336CA1"/>
    <w:rsid w:val="00342FCD"/>
    <w:rsid w:val="00343622"/>
    <w:rsid w:val="00347F97"/>
    <w:rsid w:val="00351CA4"/>
    <w:rsid w:val="0035379C"/>
    <w:rsid w:val="00357FD9"/>
    <w:rsid w:val="0036204B"/>
    <w:rsid w:val="00362A5E"/>
    <w:rsid w:val="00364654"/>
    <w:rsid w:val="00364D4C"/>
    <w:rsid w:val="00370676"/>
    <w:rsid w:val="0037227C"/>
    <w:rsid w:val="003769B2"/>
    <w:rsid w:val="003771CC"/>
    <w:rsid w:val="003800C4"/>
    <w:rsid w:val="00383AED"/>
    <w:rsid w:val="00392FAF"/>
    <w:rsid w:val="00396960"/>
    <w:rsid w:val="003A0B41"/>
    <w:rsid w:val="003A1A92"/>
    <w:rsid w:val="003A70D2"/>
    <w:rsid w:val="003B0301"/>
    <w:rsid w:val="003D3934"/>
    <w:rsid w:val="003D5246"/>
    <w:rsid w:val="003D7B98"/>
    <w:rsid w:val="003E36DC"/>
    <w:rsid w:val="003F2C32"/>
    <w:rsid w:val="003F3B4A"/>
    <w:rsid w:val="003F61CA"/>
    <w:rsid w:val="0040295C"/>
    <w:rsid w:val="00402EEA"/>
    <w:rsid w:val="004066A8"/>
    <w:rsid w:val="004127AE"/>
    <w:rsid w:val="00412E0B"/>
    <w:rsid w:val="0041493D"/>
    <w:rsid w:val="00421EB8"/>
    <w:rsid w:val="00421F7A"/>
    <w:rsid w:val="00422866"/>
    <w:rsid w:val="00427AD2"/>
    <w:rsid w:val="00430CE4"/>
    <w:rsid w:val="00431340"/>
    <w:rsid w:val="004343CE"/>
    <w:rsid w:val="0044442D"/>
    <w:rsid w:val="00445B1A"/>
    <w:rsid w:val="00446DAE"/>
    <w:rsid w:val="00446E25"/>
    <w:rsid w:val="00451427"/>
    <w:rsid w:val="00452D38"/>
    <w:rsid w:val="00454966"/>
    <w:rsid w:val="00455709"/>
    <w:rsid w:val="00470FBA"/>
    <w:rsid w:val="00471044"/>
    <w:rsid w:val="00472C30"/>
    <w:rsid w:val="0047397D"/>
    <w:rsid w:val="00474B6A"/>
    <w:rsid w:val="004779CB"/>
    <w:rsid w:val="00484B53"/>
    <w:rsid w:val="0048610F"/>
    <w:rsid w:val="0048663A"/>
    <w:rsid w:val="00493D26"/>
    <w:rsid w:val="004A0D7B"/>
    <w:rsid w:val="004A1112"/>
    <w:rsid w:val="004A2582"/>
    <w:rsid w:val="004A2984"/>
    <w:rsid w:val="004A37D2"/>
    <w:rsid w:val="004A48C4"/>
    <w:rsid w:val="004B1AB1"/>
    <w:rsid w:val="004B344E"/>
    <w:rsid w:val="004B37D6"/>
    <w:rsid w:val="004B4690"/>
    <w:rsid w:val="004B46C5"/>
    <w:rsid w:val="004B5B3C"/>
    <w:rsid w:val="004C4D0E"/>
    <w:rsid w:val="004C5598"/>
    <w:rsid w:val="004C588F"/>
    <w:rsid w:val="004C6F52"/>
    <w:rsid w:val="004D0CBC"/>
    <w:rsid w:val="004D517D"/>
    <w:rsid w:val="004E288C"/>
    <w:rsid w:val="004E4ADB"/>
    <w:rsid w:val="004E7876"/>
    <w:rsid w:val="004F0B6F"/>
    <w:rsid w:val="004F2AB6"/>
    <w:rsid w:val="004F7BC6"/>
    <w:rsid w:val="005036FB"/>
    <w:rsid w:val="00505917"/>
    <w:rsid w:val="00507F75"/>
    <w:rsid w:val="00510F27"/>
    <w:rsid w:val="00511DD0"/>
    <w:rsid w:val="00512543"/>
    <w:rsid w:val="00513371"/>
    <w:rsid w:val="005139AC"/>
    <w:rsid w:val="00521196"/>
    <w:rsid w:val="005239CB"/>
    <w:rsid w:val="00524D36"/>
    <w:rsid w:val="00527797"/>
    <w:rsid w:val="00531663"/>
    <w:rsid w:val="00532CFD"/>
    <w:rsid w:val="00535043"/>
    <w:rsid w:val="005439B7"/>
    <w:rsid w:val="00543FC1"/>
    <w:rsid w:val="00545988"/>
    <w:rsid w:val="00545BCA"/>
    <w:rsid w:val="00556E04"/>
    <w:rsid w:val="00561EF7"/>
    <w:rsid w:val="005651FF"/>
    <w:rsid w:val="00566C05"/>
    <w:rsid w:val="00570D8D"/>
    <w:rsid w:val="00577D9F"/>
    <w:rsid w:val="00581561"/>
    <w:rsid w:val="00581CF9"/>
    <w:rsid w:val="005820AB"/>
    <w:rsid w:val="00590821"/>
    <w:rsid w:val="00591215"/>
    <w:rsid w:val="005920F2"/>
    <w:rsid w:val="00594649"/>
    <w:rsid w:val="0059508C"/>
    <w:rsid w:val="005964CE"/>
    <w:rsid w:val="00596579"/>
    <w:rsid w:val="00596994"/>
    <w:rsid w:val="005972F9"/>
    <w:rsid w:val="005975D5"/>
    <w:rsid w:val="005A0162"/>
    <w:rsid w:val="005A087D"/>
    <w:rsid w:val="005A2098"/>
    <w:rsid w:val="005A2D04"/>
    <w:rsid w:val="005A768E"/>
    <w:rsid w:val="005B17A0"/>
    <w:rsid w:val="005B2C78"/>
    <w:rsid w:val="005B3AC9"/>
    <w:rsid w:val="005B422C"/>
    <w:rsid w:val="005B7C4D"/>
    <w:rsid w:val="005C01A1"/>
    <w:rsid w:val="005C1E77"/>
    <w:rsid w:val="005C4AD0"/>
    <w:rsid w:val="005C53ED"/>
    <w:rsid w:val="005C737D"/>
    <w:rsid w:val="005D1552"/>
    <w:rsid w:val="005D592E"/>
    <w:rsid w:val="005D7B2D"/>
    <w:rsid w:val="005E262A"/>
    <w:rsid w:val="005E5987"/>
    <w:rsid w:val="005E696C"/>
    <w:rsid w:val="005F2129"/>
    <w:rsid w:val="005F354C"/>
    <w:rsid w:val="005F4627"/>
    <w:rsid w:val="005F5CA2"/>
    <w:rsid w:val="005F64DC"/>
    <w:rsid w:val="0060023C"/>
    <w:rsid w:val="00600388"/>
    <w:rsid w:val="00600B05"/>
    <w:rsid w:val="00601AA0"/>
    <w:rsid w:val="00606DB5"/>
    <w:rsid w:val="00607DA9"/>
    <w:rsid w:val="00613CA7"/>
    <w:rsid w:val="0061542A"/>
    <w:rsid w:val="006179E4"/>
    <w:rsid w:val="00617E6B"/>
    <w:rsid w:val="00620A7D"/>
    <w:rsid w:val="00622C78"/>
    <w:rsid w:val="006248F7"/>
    <w:rsid w:val="00626FA6"/>
    <w:rsid w:val="00627DD7"/>
    <w:rsid w:val="006344DE"/>
    <w:rsid w:val="0064183A"/>
    <w:rsid w:val="00642D27"/>
    <w:rsid w:val="00643501"/>
    <w:rsid w:val="00643E26"/>
    <w:rsid w:val="00645DD3"/>
    <w:rsid w:val="00647602"/>
    <w:rsid w:val="00667A62"/>
    <w:rsid w:val="00670550"/>
    <w:rsid w:val="00672832"/>
    <w:rsid w:val="00673F37"/>
    <w:rsid w:val="00674C59"/>
    <w:rsid w:val="006762EE"/>
    <w:rsid w:val="00680E62"/>
    <w:rsid w:val="0068110D"/>
    <w:rsid w:val="00687B36"/>
    <w:rsid w:val="0069359F"/>
    <w:rsid w:val="00697145"/>
    <w:rsid w:val="006A0510"/>
    <w:rsid w:val="006B153C"/>
    <w:rsid w:val="006B291B"/>
    <w:rsid w:val="006B2C7B"/>
    <w:rsid w:val="006B446A"/>
    <w:rsid w:val="006B47F2"/>
    <w:rsid w:val="006C5BC1"/>
    <w:rsid w:val="006C6EA3"/>
    <w:rsid w:val="006D014C"/>
    <w:rsid w:val="006D0EF2"/>
    <w:rsid w:val="006D125F"/>
    <w:rsid w:val="006D3D38"/>
    <w:rsid w:val="006D4CF9"/>
    <w:rsid w:val="006E1044"/>
    <w:rsid w:val="006E25DB"/>
    <w:rsid w:val="00704682"/>
    <w:rsid w:val="00706CAD"/>
    <w:rsid w:val="00716E20"/>
    <w:rsid w:val="00717706"/>
    <w:rsid w:val="00722049"/>
    <w:rsid w:val="007258B1"/>
    <w:rsid w:val="00730C78"/>
    <w:rsid w:val="00732CDA"/>
    <w:rsid w:val="007353CC"/>
    <w:rsid w:val="00736135"/>
    <w:rsid w:val="00736688"/>
    <w:rsid w:val="007376AB"/>
    <w:rsid w:val="007400A1"/>
    <w:rsid w:val="00744D28"/>
    <w:rsid w:val="00746EE9"/>
    <w:rsid w:val="00746F4D"/>
    <w:rsid w:val="00752590"/>
    <w:rsid w:val="00752E8A"/>
    <w:rsid w:val="00752EA2"/>
    <w:rsid w:val="0075590A"/>
    <w:rsid w:val="00755F37"/>
    <w:rsid w:val="0075617B"/>
    <w:rsid w:val="00764A35"/>
    <w:rsid w:val="0076633A"/>
    <w:rsid w:val="00766C0C"/>
    <w:rsid w:val="00770CD5"/>
    <w:rsid w:val="00771B15"/>
    <w:rsid w:val="00772E4E"/>
    <w:rsid w:val="007774D5"/>
    <w:rsid w:val="007818A4"/>
    <w:rsid w:val="00782D63"/>
    <w:rsid w:val="00785419"/>
    <w:rsid w:val="007871F7"/>
    <w:rsid w:val="00791C9B"/>
    <w:rsid w:val="00792F2D"/>
    <w:rsid w:val="00794F8D"/>
    <w:rsid w:val="00795E74"/>
    <w:rsid w:val="007963F6"/>
    <w:rsid w:val="007979F8"/>
    <w:rsid w:val="007A11DD"/>
    <w:rsid w:val="007A384F"/>
    <w:rsid w:val="007A7397"/>
    <w:rsid w:val="007B4C66"/>
    <w:rsid w:val="007B59C3"/>
    <w:rsid w:val="007B6CD4"/>
    <w:rsid w:val="007B7CC3"/>
    <w:rsid w:val="007C0CD8"/>
    <w:rsid w:val="007C14CE"/>
    <w:rsid w:val="007C175A"/>
    <w:rsid w:val="007C2413"/>
    <w:rsid w:val="007D2546"/>
    <w:rsid w:val="007D280C"/>
    <w:rsid w:val="007D2B82"/>
    <w:rsid w:val="007D3D03"/>
    <w:rsid w:val="007E0CF4"/>
    <w:rsid w:val="007E1816"/>
    <w:rsid w:val="007E2D10"/>
    <w:rsid w:val="007E45EA"/>
    <w:rsid w:val="007F0246"/>
    <w:rsid w:val="007F1144"/>
    <w:rsid w:val="007F1438"/>
    <w:rsid w:val="007F242A"/>
    <w:rsid w:val="007F3160"/>
    <w:rsid w:val="007F5035"/>
    <w:rsid w:val="007F58A0"/>
    <w:rsid w:val="007F5B74"/>
    <w:rsid w:val="007F751C"/>
    <w:rsid w:val="008000DD"/>
    <w:rsid w:val="00804410"/>
    <w:rsid w:val="00804CDD"/>
    <w:rsid w:val="00804F8F"/>
    <w:rsid w:val="00811268"/>
    <w:rsid w:val="00813815"/>
    <w:rsid w:val="00813B89"/>
    <w:rsid w:val="00814538"/>
    <w:rsid w:val="00814E61"/>
    <w:rsid w:val="00817DF6"/>
    <w:rsid w:val="008214BA"/>
    <w:rsid w:val="008254FC"/>
    <w:rsid w:val="0082653E"/>
    <w:rsid w:val="008276D9"/>
    <w:rsid w:val="00827FBF"/>
    <w:rsid w:val="0083003E"/>
    <w:rsid w:val="0083100B"/>
    <w:rsid w:val="008317A0"/>
    <w:rsid w:val="0083672D"/>
    <w:rsid w:val="00842895"/>
    <w:rsid w:val="00847825"/>
    <w:rsid w:val="00850155"/>
    <w:rsid w:val="00850A15"/>
    <w:rsid w:val="00850DCC"/>
    <w:rsid w:val="00850F96"/>
    <w:rsid w:val="008512A6"/>
    <w:rsid w:val="0085183F"/>
    <w:rsid w:val="00852028"/>
    <w:rsid w:val="00854FF4"/>
    <w:rsid w:val="00856679"/>
    <w:rsid w:val="008574AE"/>
    <w:rsid w:val="008578EE"/>
    <w:rsid w:val="008623AB"/>
    <w:rsid w:val="008630FB"/>
    <w:rsid w:val="0086620A"/>
    <w:rsid w:val="0086759C"/>
    <w:rsid w:val="00867E4C"/>
    <w:rsid w:val="008733B0"/>
    <w:rsid w:val="00873AE3"/>
    <w:rsid w:val="00874E4C"/>
    <w:rsid w:val="00875D46"/>
    <w:rsid w:val="008760A8"/>
    <w:rsid w:val="00877145"/>
    <w:rsid w:val="0088024C"/>
    <w:rsid w:val="008806DC"/>
    <w:rsid w:val="0088070B"/>
    <w:rsid w:val="00881E7C"/>
    <w:rsid w:val="008832D9"/>
    <w:rsid w:val="008846CA"/>
    <w:rsid w:val="0088600A"/>
    <w:rsid w:val="00891EA5"/>
    <w:rsid w:val="00893D80"/>
    <w:rsid w:val="0089421D"/>
    <w:rsid w:val="00895300"/>
    <w:rsid w:val="00897FBC"/>
    <w:rsid w:val="008A5134"/>
    <w:rsid w:val="008A5EB0"/>
    <w:rsid w:val="008A77FB"/>
    <w:rsid w:val="008B0C4F"/>
    <w:rsid w:val="008B6DBD"/>
    <w:rsid w:val="008B6F3B"/>
    <w:rsid w:val="008C1DAE"/>
    <w:rsid w:val="008C3D8D"/>
    <w:rsid w:val="008C4412"/>
    <w:rsid w:val="008C6843"/>
    <w:rsid w:val="008C6D01"/>
    <w:rsid w:val="008C6E61"/>
    <w:rsid w:val="008C7E88"/>
    <w:rsid w:val="008D25C3"/>
    <w:rsid w:val="008D7A10"/>
    <w:rsid w:val="008E1D93"/>
    <w:rsid w:val="008E25F0"/>
    <w:rsid w:val="008E6266"/>
    <w:rsid w:val="008E62F5"/>
    <w:rsid w:val="008E67E2"/>
    <w:rsid w:val="008F4885"/>
    <w:rsid w:val="008F5CCD"/>
    <w:rsid w:val="00901FC8"/>
    <w:rsid w:val="009024EB"/>
    <w:rsid w:val="00906CE2"/>
    <w:rsid w:val="009077AB"/>
    <w:rsid w:val="009115EE"/>
    <w:rsid w:val="00911685"/>
    <w:rsid w:val="00911D42"/>
    <w:rsid w:val="0091498A"/>
    <w:rsid w:val="00920685"/>
    <w:rsid w:val="00921912"/>
    <w:rsid w:val="00922334"/>
    <w:rsid w:val="00926D8A"/>
    <w:rsid w:val="00931572"/>
    <w:rsid w:val="00934082"/>
    <w:rsid w:val="00936461"/>
    <w:rsid w:val="00936855"/>
    <w:rsid w:val="0094289D"/>
    <w:rsid w:val="009428CA"/>
    <w:rsid w:val="00942A91"/>
    <w:rsid w:val="0094482E"/>
    <w:rsid w:val="00944890"/>
    <w:rsid w:val="009507E1"/>
    <w:rsid w:val="00952D19"/>
    <w:rsid w:val="00954BED"/>
    <w:rsid w:val="0095574D"/>
    <w:rsid w:val="00957D12"/>
    <w:rsid w:val="00961705"/>
    <w:rsid w:val="009634AC"/>
    <w:rsid w:val="009645A4"/>
    <w:rsid w:val="0096798A"/>
    <w:rsid w:val="00980C37"/>
    <w:rsid w:val="00990D04"/>
    <w:rsid w:val="00994674"/>
    <w:rsid w:val="00994DF6"/>
    <w:rsid w:val="00996D8D"/>
    <w:rsid w:val="00997A3F"/>
    <w:rsid w:val="009B3952"/>
    <w:rsid w:val="009B3EA2"/>
    <w:rsid w:val="009B7E72"/>
    <w:rsid w:val="009C0618"/>
    <w:rsid w:val="009C5B88"/>
    <w:rsid w:val="009D10E9"/>
    <w:rsid w:val="009D3D2E"/>
    <w:rsid w:val="009D5494"/>
    <w:rsid w:val="009D57E7"/>
    <w:rsid w:val="009D693B"/>
    <w:rsid w:val="009E05A3"/>
    <w:rsid w:val="009E1AD7"/>
    <w:rsid w:val="009E2AD3"/>
    <w:rsid w:val="009E43D9"/>
    <w:rsid w:val="009F14C6"/>
    <w:rsid w:val="009F3CA8"/>
    <w:rsid w:val="009F5B82"/>
    <w:rsid w:val="00A002F0"/>
    <w:rsid w:val="00A00ADF"/>
    <w:rsid w:val="00A01366"/>
    <w:rsid w:val="00A03575"/>
    <w:rsid w:val="00A06AFB"/>
    <w:rsid w:val="00A06FD6"/>
    <w:rsid w:val="00A07B57"/>
    <w:rsid w:val="00A13768"/>
    <w:rsid w:val="00A15756"/>
    <w:rsid w:val="00A16325"/>
    <w:rsid w:val="00A1740E"/>
    <w:rsid w:val="00A17482"/>
    <w:rsid w:val="00A232A6"/>
    <w:rsid w:val="00A23F0B"/>
    <w:rsid w:val="00A23FE7"/>
    <w:rsid w:val="00A2430A"/>
    <w:rsid w:val="00A26B77"/>
    <w:rsid w:val="00A26CB4"/>
    <w:rsid w:val="00A311D3"/>
    <w:rsid w:val="00A35795"/>
    <w:rsid w:val="00A374BB"/>
    <w:rsid w:val="00A45509"/>
    <w:rsid w:val="00A46B7C"/>
    <w:rsid w:val="00A47080"/>
    <w:rsid w:val="00A519E7"/>
    <w:rsid w:val="00A51B4F"/>
    <w:rsid w:val="00A527BD"/>
    <w:rsid w:val="00A52D6E"/>
    <w:rsid w:val="00A544A5"/>
    <w:rsid w:val="00A57170"/>
    <w:rsid w:val="00A62D2E"/>
    <w:rsid w:val="00A65804"/>
    <w:rsid w:val="00A6669A"/>
    <w:rsid w:val="00A66BF6"/>
    <w:rsid w:val="00A7276E"/>
    <w:rsid w:val="00A72966"/>
    <w:rsid w:val="00A7475E"/>
    <w:rsid w:val="00A75426"/>
    <w:rsid w:val="00A76BE9"/>
    <w:rsid w:val="00A7752E"/>
    <w:rsid w:val="00A776A4"/>
    <w:rsid w:val="00A84C54"/>
    <w:rsid w:val="00A85973"/>
    <w:rsid w:val="00A85FC0"/>
    <w:rsid w:val="00A86043"/>
    <w:rsid w:val="00A9322A"/>
    <w:rsid w:val="00AA028F"/>
    <w:rsid w:val="00AA0536"/>
    <w:rsid w:val="00AA165B"/>
    <w:rsid w:val="00AA1A1B"/>
    <w:rsid w:val="00AA302D"/>
    <w:rsid w:val="00AA3B4B"/>
    <w:rsid w:val="00AB1AA5"/>
    <w:rsid w:val="00AB3A65"/>
    <w:rsid w:val="00AB3E7B"/>
    <w:rsid w:val="00AB479E"/>
    <w:rsid w:val="00AC6590"/>
    <w:rsid w:val="00AD0062"/>
    <w:rsid w:val="00AD1522"/>
    <w:rsid w:val="00AD306F"/>
    <w:rsid w:val="00AD517A"/>
    <w:rsid w:val="00AD7BB3"/>
    <w:rsid w:val="00AF16BB"/>
    <w:rsid w:val="00AF2B96"/>
    <w:rsid w:val="00AF576B"/>
    <w:rsid w:val="00B11E85"/>
    <w:rsid w:val="00B12536"/>
    <w:rsid w:val="00B12BE8"/>
    <w:rsid w:val="00B1362B"/>
    <w:rsid w:val="00B2357F"/>
    <w:rsid w:val="00B2379A"/>
    <w:rsid w:val="00B30CC5"/>
    <w:rsid w:val="00B31A95"/>
    <w:rsid w:val="00B322BD"/>
    <w:rsid w:val="00B33959"/>
    <w:rsid w:val="00B34B47"/>
    <w:rsid w:val="00B34F9E"/>
    <w:rsid w:val="00B40715"/>
    <w:rsid w:val="00B44E41"/>
    <w:rsid w:val="00B54075"/>
    <w:rsid w:val="00B56B32"/>
    <w:rsid w:val="00B62A8D"/>
    <w:rsid w:val="00B639B5"/>
    <w:rsid w:val="00B650A4"/>
    <w:rsid w:val="00B661A2"/>
    <w:rsid w:val="00B72172"/>
    <w:rsid w:val="00B72AD2"/>
    <w:rsid w:val="00B73C75"/>
    <w:rsid w:val="00B75D78"/>
    <w:rsid w:val="00B80918"/>
    <w:rsid w:val="00B843E1"/>
    <w:rsid w:val="00B940E7"/>
    <w:rsid w:val="00B946C3"/>
    <w:rsid w:val="00B95628"/>
    <w:rsid w:val="00B97529"/>
    <w:rsid w:val="00BA37E7"/>
    <w:rsid w:val="00BB0BA8"/>
    <w:rsid w:val="00BB24F1"/>
    <w:rsid w:val="00BB3510"/>
    <w:rsid w:val="00BB4BB4"/>
    <w:rsid w:val="00BC2613"/>
    <w:rsid w:val="00BD18CD"/>
    <w:rsid w:val="00BD4BCC"/>
    <w:rsid w:val="00BD7643"/>
    <w:rsid w:val="00BE1517"/>
    <w:rsid w:val="00BE33CB"/>
    <w:rsid w:val="00BE65F4"/>
    <w:rsid w:val="00BF29AD"/>
    <w:rsid w:val="00BF2A87"/>
    <w:rsid w:val="00BF3EE0"/>
    <w:rsid w:val="00BF6753"/>
    <w:rsid w:val="00C02249"/>
    <w:rsid w:val="00C10D84"/>
    <w:rsid w:val="00C13152"/>
    <w:rsid w:val="00C14C2A"/>
    <w:rsid w:val="00C214F6"/>
    <w:rsid w:val="00C23D1C"/>
    <w:rsid w:val="00C278A5"/>
    <w:rsid w:val="00C34A01"/>
    <w:rsid w:val="00C36525"/>
    <w:rsid w:val="00C40C38"/>
    <w:rsid w:val="00C42297"/>
    <w:rsid w:val="00C44D34"/>
    <w:rsid w:val="00C469D2"/>
    <w:rsid w:val="00C46E51"/>
    <w:rsid w:val="00C50112"/>
    <w:rsid w:val="00C50C8D"/>
    <w:rsid w:val="00C53168"/>
    <w:rsid w:val="00C55013"/>
    <w:rsid w:val="00C5554A"/>
    <w:rsid w:val="00C5613C"/>
    <w:rsid w:val="00C6285E"/>
    <w:rsid w:val="00C639F5"/>
    <w:rsid w:val="00C65E0A"/>
    <w:rsid w:val="00C7325B"/>
    <w:rsid w:val="00C75E29"/>
    <w:rsid w:val="00C812A2"/>
    <w:rsid w:val="00C82781"/>
    <w:rsid w:val="00C82FC1"/>
    <w:rsid w:val="00C844DD"/>
    <w:rsid w:val="00C87596"/>
    <w:rsid w:val="00C909E2"/>
    <w:rsid w:val="00C97D9B"/>
    <w:rsid w:val="00CA3463"/>
    <w:rsid w:val="00CA728F"/>
    <w:rsid w:val="00CB40B0"/>
    <w:rsid w:val="00CB55CE"/>
    <w:rsid w:val="00CB68F7"/>
    <w:rsid w:val="00CC06AE"/>
    <w:rsid w:val="00CC2C05"/>
    <w:rsid w:val="00CD437C"/>
    <w:rsid w:val="00CD47DF"/>
    <w:rsid w:val="00CE046C"/>
    <w:rsid w:val="00CE1202"/>
    <w:rsid w:val="00CE1E33"/>
    <w:rsid w:val="00CF17D7"/>
    <w:rsid w:val="00CF205F"/>
    <w:rsid w:val="00D0163D"/>
    <w:rsid w:val="00D07182"/>
    <w:rsid w:val="00D071D2"/>
    <w:rsid w:val="00D1362E"/>
    <w:rsid w:val="00D14EB7"/>
    <w:rsid w:val="00D168C3"/>
    <w:rsid w:val="00D23259"/>
    <w:rsid w:val="00D26F16"/>
    <w:rsid w:val="00D31780"/>
    <w:rsid w:val="00D321F9"/>
    <w:rsid w:val="00D362F7"/>
    <w:rsid w:val="00D375C9"/>
    <w:rsid w:val="00D42B55"/>
    <w:rsid w:val="00D46C60"/>
    <w:rsid w:val="00D50369"/>
    <w:rsid w:val="00D5643F"/>
    <w:rsid w:val="00D60CAE"/>
    <w:rsid w:val="00D6423A"/>
    <w:rsid w:val="00D67BA1"/>
    <w:rsid w:val="00D733C9"/>
    <w:rsid w:val="00D76D0E"/>
    <w:rsid w:val="00D850C1"/>
    <w:rsid w:val="00D85E10"/>
    <w:rsid w:val="00D90FA6"/>
    <w:rsid w:val="00D91464"/>
    <w:rsid w:val="00D94FCC"/>
    <w:rsid w:val="00D968D2"/>
    <w:rsid w:val="00DA1C2D"/>
    <w:rsid w:val="00DA4832"/>
    <w:rsid w:val="00DA5272"/>
    <w:rsid w:val="00DA640C"/>
    <w:rsid w:val="00DB08EE"/>
    <w:rsid w:val="00DB122A"/>
    <w:rsid w:val="00DB309F"/>
    <w:rsid w:val="00DB4561"/>
    <w:rsid w:val="00DB4BFC"/>
    <w:rsid w:val="00DB61F1"/>
    <w:rsid w:val="00DB73A6"/>
    <w:rsid w:val="00DC2598"/>
    <w:rsid w:val="00DC3328"/>
    <w:rsid w:val="00DC3673"/>
    <w:rsid w:val="00DC373A"/>
    <w:rsid w:val="00DC4D16"/>
    <w:rsid w:val="00DC7DE2"/>
    <w:rsid w:val="00DD20E8"/>
    <w:rsid w:val="00DD373E"/>
    <w:rsid w:val="00DD5CC6"/>
    <w:rsid w:val="00DD747F"/>
    <w:rsid w:val="00DE1CE4"/>
    <w:rsid w:val="00DE1CF6"/>
    <w:rsid w:val="00DE1D20"/>
    <w:rsid w:val="00DE1DE6"/>
    <w:rsid w:val="00DE6D7F"/>
    <w:rsid w:val="00DE7A04"/>
    <w:rsid w:val="00DF2403"/>
    <w:rsid w:val="00E02744"/>
    <w:rsid w:val="00E05031"/>
    <w:rsid w:val="00E06F10"/>
    <w:rsid w:val="00E079A9"/>
    <w:rsid w:val="00E10174"/>
    <w:rsid w:val="00E1171B"/>
    <w:rsid w:val="00E13168"/>
    <w:rsid w:val="00E1525A"/>
    <w:rsid w:val="00E209BD"/>
    <w:rsid w:val="00E20CA8"/>
    <w:rsid w:val="00E2292B"/>
    <w:rsid w:val="00E240A3"/>
    <w:rsid w:val="00E2767D"/>
    <w:rsid w:val="00E30741"/>
    <w:rsid w:val="00E3288C"/>
    <w:rsid w:val="00E41AA4"/>
    <w:rsid w:val="00E45E35"/>
    <w:rsid w:val="00E51098"/>
    <w:rsid w:val="00E51B5B"/>
    <w:rsid w:val="00E61DC2"/>
    <w:rsid w:val="00E626B3"/>
    <w:rsid w:val="00E64BFD"/>
    <w:rsid w:val="00E70D1F"/>
    <w:rsid w:val="00E76088"/>
    <w:rsid w:val="00E82C11"/>
    <w:rsid w:val="00E84BE8"/>
    <w:rsid w:val="00E85742"/>
    <w:rsid w:val="00E857B3"/>
    <w:rsid w:val="00E86FDF"/>
    <w:rsid w:val="00E91970"/>
    <w:rsid w:val="00E9214A"/>
    <w:rsid w:val="00E94576"/>
    <w:rsid w:val="00E9669F"/>
    <w:rsid w:val="00E96F45"/>
    <w:rsid w:val="00EA3E0F"/>
    <w:rsid w:val="00EA4AD3"/>
    <w:rsid w:val="00EA5007"/>
    <w:rsid w:val="00EB3151"/>
    <w:rsid w:val="00EB6199"/>
    <w:rsid w:val="00EB79AF"/>
    <w:rsid w:val="00EC13DE"/>
    <w:rsid w:val="00EC19B4"/>
    <w:rsid w:val="00EC1D0D"/>
    <w:rsid w:val="00EC596C"/>
    <w:rsid w:val="00EC6617"/>
    <w:rsid w:val="00ED2841"/>
    <w:rsid w:val="00EE1C11"/>
    <w:rsid w:val="00EE239E"/>
    <w:rsid w:val="00EE2748"/>
    <w:rsid w:val="00EE2975"/>
    <w:rsid w:val="00EE4485"/>
    <w:rsid w:val="00EF078E"/>
    <w:rsid w:val="00EF37DF"/>
    <w:rsid w:val="00EF599B"/>
    <w:rsid w:val="00F0083D"/>
    <w:rsid w:val="00F02C97"/>
    <w:rsid w:val="00F050E4"/>
    <w:rsid w:val="00F06BB4"/>
    <w:rsid w:val="00F1048F"/>
    <w:rsid w:val="00F104CC"/>
    <w:rsid w:val="00F17409"/>
    <w:rsid w:val="00F177FB"/>
    <w:rsid w:val="00F230B3"/>
    <w:rsid w:val="00F26B7B"/>
    <w:rsid w:val="00F32C65"/>
    <w:rsid w:val="00F424BF"/>
    <w:rsid w:val="00F45F9F"/>
    <w:rsid w:val="00F4735B"/>
    <w:rsid w:val="00F51222"/>
    <w:rsid w:val="00F5504A"/>
    <w:rsid w:val="00F575D8"/>
    <w:rsid w:val="00F6399D"/>
    <w:rsid w:val="00F656EE"/>
    <w:rsid w:val="00F708C3"/>
    <w:rsid w:val="00F74FFB"/>
    <w:rsid w:val="00F76BC6"/>
    <w:rsid w:val="00F7702D"/>
    <w:rsid w:val="00F7730C"/>
    <w:rsid w:val="00F801B3"/>
    <w:rsid w:val="00F8026E"/>
    <w:rsid w:val="00F83985"/>
    <w:rsid w:val="00F868AE"/>
    <w:rsid w:val="00F9345E"/>
    <w:rsid w:val="00F94498"/>
    <w:rsid w:val="00F94A58"/>
    <w:rsid w:val="00F9676D"/>
    <w:rsid w:val="00FA20A1"/>
    <w:rsid w:val="00FA60D4"/>
    <w:rsid w:val="00FA66B2"/>
    <w:rsid w:val="00FB272E"/>
    <w:rsid w:val="00FB3E0F"/>
    <w:rsid w:val="00FB58A1"/>
    <w:rsid w:val="00FC05B6"/>
    <w:rsid w:val="00FC0671"/>
    <w:rsid w:val="00FC4EDA"/>
    <w:rsid w:val="00FC52FD"/>
    <w:rsid w:val="00FC7E18"/>
    <w:rsid w:val="00FD0612"/>
    <w:rsid w:val="00FD066A"/>
    <w:rsid w:val="00FD068E"/>
    <w:rsid w:val="00FD3809"/>
    <w:rsid w:val="00FD4EDE"/>
    <w:rsid w:val="00FD6AD2"/>
    <w:rsid w:val="00FD7313"/>
    <w:rsid w:val="00FE0A89"/>
    <w:rsid w:val="00FE0ADF"/>
    <w:rsid w:val="00FE2DCD"/>
    <w:rsid w:val="00FE544E"/>
    <w:rsid w:val="00FE6858"/>
    <w:rsid w:val="00FE7138"/>
    <w:rsid w:val="00FE7289"/>
    <w:rsid w:val="014A1B10"/>
    <w:rsid w:val="01F01D3F"/>
    <w:rsid w:val="0255D770"/>
    <w:rsid w:val="0261B572"/>
    <w:rsid w:val="028007D3"/>
    <w:rsid w:val="0288CE1F"/>
    <w:rsid w:val="02DE638D"/>
    <w:rsid w:val="033301BC"/>
    <w:rsid w:val="05BB6614"/>
    <w:rsid w:val="05E17EE9"/>
    <w:rsid w:val="06517DEA"/>
    <w:rsid w:val="06F25884"/>
    <w:rsid w:val="06FCE18E"/>
    <w:rsid w:val="077004EF"/>
    <w:rsid w:val="079D99E9"/>
    <w:rsid w:val="07CEEC53"/>
    <w:rsid w:val="07D5DE7C"/>
    <w:rsid w:val="07E65A16"/>
    <w:rsid w:val="07FDBC0B"/>
    <w:rsid w:val="0820A5A3"/>
    <w:rsid w:val="09C64233"/>
    <w:rsid w:val="09C6A72D"/>
    <w:rsid w:val="09D665DE"/>
    <w:rsid w:val="09F87506"/>
    <w:rsid w:val="0A4EA1A3"/>
    <w:rsid w:val="0ACE8B58"/>
    <w:rsid w:val="0AF11BA1"/>
    <w:rsid w:val="0BFAC07D"/>
    <w:rsid w:val="0C399149"/>
    <w:rsid w:val="0D3B99BB"/>
    <w:rsid w:val="0DF2DD98"/>
    <w:rsid w:val="0E946B6B"/>
    <w:rsid w:val="0EE2DD53"/>
    <w:rsid w:val="0FAFFBB8"/>
    <w:rsid w:val="0FBAA425"/>
    <w:rsid w:val="0FC33F89"/>
    <w:rsid w:val="10098B70"/>
    <w:rsid w:val="104540DC"/>
    <w:rsid w:val="1139184F"/>
    <w:rsid w:val="11532750"/>
    <w:rsid w:val="121C9B20"/>
    <w:rsid w:val="12B9DAD3"/>
    <w:rsid w:val="1319984E"/>
    <w:rsid w:val="132CFE34"/>
    <w:rsid w:val="13EFD22E"/>
    <w:rsid w:val="13F6C29A"/>
    <w:rsid w:val="1443F3F9"/>
    <w:rsid w:val="14E75A3C"/>
    <w:rsid w:val="154A96F3"/>
    <w:rsid w:val="17D6D66C"/>
    <w:rsid w:val="180A2CE2"/>
    <w:rsid w:val="1829ECD7"/>
    <w:rsid w:val="18580D76"/>
    <w:rsid w:val="1928F8C9"/>
    <w:rsid w:val="19A2698B"/>
    <w:rsid w:val="1B4BEBB0"/>
    <w:rsid w:val="1B5955A1"/>
    <w:rsid w:val="1B68075E"/>
    <w:rsid w:val="1B6F1702"/>
    <w:rsid w:val="1CA4F820"/>
    <w:rsid w:val="1D1ADE08"/>
    <w:rsid w:val="1DB8C052"/>
    <w:rsid w:val="1E8FA16B"/>
    <w:rsid w:val="1EC74EFA"/>
    <w:rsid w:val="213D3FEB"/>
    <w:rsid w:val="22A56993"/>
    <w:rsid w:val="23AF9161"/>
    <w:rsid w:val="23B18A9A"/>
    <w:rsid w:val="23F2B227"/>
    <w:rsid w:val="23FF852E"/>
    <w:rsid w:val="250011DF"/>
    <w:rsid w:val="25282CCC"/>
    <w:rsid w:val="2644124B"/>
    <w:rsid w:val="2652E576"/>
    <w:rsid w:val="26C04EF6"/>
    <w:rsid w:val="272BEA73"/>
    <w:rsid w:val="27AC647A"/>
    <w:rsid w:val="281166EC"/>
    <w:rsid w:val="288A3C29"/>
    <w:rsid w:val="288CF690"/>
    <w:rsid w:val="28FF25C4"/>
    <w:rsid w:val="2948018D"/>
    <w:rsid w:val="2A28E91F"/>
    <w:rsid w:val="2A3DAEBC"/>
    <w:rsid w:val="2A91DF11"/>
    <w:rsid w:val="2AD27BED"/>
    <w:rsid w:val="2B994BCC"/>
    <w:rsid w:val="2BAEBAAC"/>
    <w:rsid w:val="2C8CC771"/>
    <w:rsid w:val="2CAD3749"/>
    <w:rsid w:val="2D0ABF1D"/>
    <w:rsid w:val="2D0D8FEC"/>
    <w:rsid w:val="2D5C36EA"/>
    <w:rsid w:val="2D91476C"/>
    <w:rsid w:val="2DA0B7AA"/>
    <w:rsid w:val="2DD177C5"/>
    <w:rsid w:val="2E58F3B7"/>
    <w:rsid w:val="2E7156C6"/>
    <w:rsid w:val="2E7C026D"/>
    <w:rsid w:val="2EB507CE"/>
    <w:rsid w:val="2EB5E346"/>
    <w:rsid w:val="2F811D4B"/>
    <w:rsid w:val="2FCFD3F6"/>
    <w:rsid w:val="2FEBFEFD"/>
    <w:rsid w:val="3008DC27"/>
    <w:rsid w:val="313B400D"/>
    <w:rsid w:val="3144CDF3"/>
    <w:rsid w:val="31F583D7"/>
    <w:rsid w:val="31FA24C1"/>
    <w:rsid w:val="3297B99E"/>
    <w:rsid w:val="332DA7D6"/>
    <w:rsid w:val="3351570C"/>
    <w:rsid w:val="339756E3"/>
    <w:rsid w:val="33CC1648"/>
    <w:rsid w:val="3408BFD5"/>
    <w:rsid w:val="343F6451"/>
    <w:rsid w:val="34A4A5DF"/>
    <w:rsid w:val="3577EB62"/>
    <w:rsid w:val="37114E22"/>
    <w:rsid w:val="377F975E"/>
    <w:rsid w:val="397F0869"/>
    <w:rsid w:val="3A4B9A96"/>
    <w:rsid w:val="3AFA2889"/>
    <w:rsid w:val="3B23BD5A"/>
    <w:rsid w:val="3B76C086"/>
    <w:rsid w:val="3C595428"/>
    <w:rsid w:val="3C67176B"/>
    <w:rsid w:val="3C67AA1E"/>
    <w:rsid w:val="3C86E0C7"/>
    <w:rsid w:val="3C89DD7F"/>
    <w:rsid w:val="3DDE0EAF"/>
    <w:rsid w:val="3EE08886"/>
    <w:rsid w:val="3F032572"/>
    <w:rsid w:val="3F5BA53B"/>
    <w:rsid w:val="3F92BA57"/>
    <w:rsid w:val="41A8070D"/>
    <w:rsid w:val="41C51418"/>
    <w:rsid w:val="423A8845"/>
    <w:rsid w:val="42934969"/>
    <w:rsid w:val="42945302"/>
    <w:rsid w:val="42F41A0C"/>
    <w:rsid w:val="44530233"/>
    <w:rsid w:val="449001CE"/>
    <w:rsid w:val="45A7A078"/>
    <w:rsid w:val="45F675B8"/>
    <w:rsid w:val="45FA96C9"/>
    <w:rsid w:val="461CC267"/>
    <w:rsid w:val="4689B4C4"/>
    <w:rsid w:val="46B3E9E4"/>
    <w:rsid w:val="46BB0F8F"/>
    <w:rsid w:val="46EF7422"/>
    <w:rsid w:val="46FAFFC9"/>
    <w:rsid w:val="47AA0DAF"/>
    <w:rsid w:val="47C676F8"/>
    <w:rsid w:val="48399701"/>
    <w:rsid w:val="48493273"/>
    <w:rsid w:val="4968FA13"/>
    <w:rsid w:val="499F0BD3"/>
    <w:rsid w:val="4A202478"/>
    <w:rsid w:val="4AED993C"/>
    <w:rsid w:val="4B0133E3"/>
    <w:rsid w:val="4B374B86"/>
    <w:rsid w:val="4B4FB39C"/>
    <w:rsid w:val="4B6003A8"/>
    <w:rsid w:val="4C67F00E"/>
    <w:rsid w:val="4C77EE02"/>
    <w:rsid w:val="4C795792"/>
    <w:rsid w:val="4CB21101"/>
    <w:rsid w:val="4D1B3EDD"/>
    <w:rsid w:val="4D3D2DCF"/>
    <w:rsid w:val="4D84555C"/>
    <w:rsid w:val="4D87B21A"/>
    <w:rsid w:val="4D9DE66E"/>
    <w:rsid w:val="4E00BB56"/>
    <w:rsid w:val="4E0415DB"/>
    <w:rsid w:val="4E368435"/>
    <w:rsid w:val="4F1B973F"/>
    <w:rsid w:val="4FC9E640"/>
    <w:rsid w:val="4FD1E340"/>
    <w:rsid w:val="4FE30F04"/>
    <w:rsid w:val="5141BA25"/>
    <w:rsid w:val="524D4380"/>
    <w:rsid w:val="53124CF6"/>
    <w:rsid w:val="53F61ED6"/>
    <w:rsid w:val="551D8319"/>
    <w:rsid w:val="55294FB7"/>
    <w:rsid w:val="55637632"/>
    <w:rsid w:val="55B4F625"/>
    <w:rsid w:val="565A31C0"/>
    <w:rsid w:val="5762D132"/>
    <w:rsid w:val="57AFCCB9"/>
    <w:rsid w:val="587D13D9"/>
    <w:rsid w:val="5A98A526"/>
    <w:rsid w:val="5B16A454"/>
    <w:rsid w:val="5B46EB5C"/>
    <w:rsid w:val="5B62E309"/>
    <w:rsid w:val="5B8A1E14"/>
    <w:rsid w:val="5B9DC163"/>
    <w:rsid w:val="5C68DC2E"/>
    <w:rsid w:val="5E0A7D17"/>
    <w:rsid w:val="5EF03BC5"/>
    <w:rsid w:val="5F80FB14"/>
    <w:rsid w:val="5FA1E912"/>
    <w:rsid w:val="60608BD6"/>
    <w:rsid w:val="60FB5335"/>
    <w:rsid w:val="611CC6A0"/>
    <w:rsid w:val="614AF936"/>
    <w:rsid w:val="6214BD52"/>
    <w:rsid w:val="624B096A"/>
    <w:rsid w:val="624D9920"/>
    <w:rsid w:val="62ADBB42"/>
    <w:rsid w:val="63015D52"/>
    <w:rsid w:val="6307DC4E"/>
    <w:rsid w:val="633E998C"/>
    <w:rsid w:val="6368CC00"/>
    <w:rsid w:val="63F94392"/>
    <w:rsid w:val="64505191"/>
    <w:rsid w:val="6453AD52"/>
    <w:rsid w:val="64A3F727"/>
    <w:rsid w:val="6535C6B2"/>
    <w:rsid w:val="655675F8"/>
    <w:rsid w:val="65D1E562"/>
    <w:rsid w:val="6617DC63"/>
    <w:rsid w:val="665C0925"/>
    <w:rsid w:val="66A2A058"/>
    <w:rsid w:val="67FFF5CE"/>
    <w:rsid w:val="68D33A56"/>
    <w:rsid w:val="6A67B5A4"/>
    <w:rsid w:val="6B07F466"/>
    <w:rsid w:val="6BB80351"/>
    <w:rsid w:val="6BFE1586"/>
    <w:rsid w:val="6D07751C"/>
    <w:rsid w:val="6D671783"/>
    <w:rsid w:val="6DD1B6E1"/>
    <w:rsid w:val="6E4BCAAE"/>
    <w:rsid w:val="6FEF93E0"/>
    <w:rsid w:val="7050A5DB"/>
    <w:rsid w:val="70936674"/>
    <w:rsid w:val="70F5C216"/>
    <w:rsid w:val="71AEA28A"/>
    <w:rsid w:val="72EF5613"/>
    <w:rsid w:val="735107B2"/>
    <w:rsid w:val="73C7EEFF"/>
    <w:rsid w:val="73DFB59B"/>
    <w:rsid w:val="740AAC97"/>
    <w:rsid w:val="7438D909"/>
    <w:rsid w:val="74B34A3A"/>
    <w:rsid w:val="74EEFA20"/>
    <w:rsid w:val="756C8C50"/>
    <w:rsid w:val="758FB27B"/>
    <w:rsid w:val="75AC3E74"/>
    <w:rsid w:val="75D26405"/>
    <w:rsid w:val="75EFDCF9"/>
    <w:rsid w:val="765BF9CE"/>
    <w:rsid w:val="7729BC74"/>
    <w:rsid w:val="779377BE"/>
    <w:rsid w:val="77D652D1"/>
    <w:rsid w:val="789B2D51"/>
    <w:rsid w:val="79752227"/>
    <w:rsid w:val="79BADFFC"/>
    <w:rsid w:val="7BC74670"/>
    <w:rsid w:val="7C435376"/>
    <w:rsid w:val="7C49DF3B"/>
    <w:rsid w:val="7C93F06D"/>
    <w:rsid w:val="7EAF5158"/>
    <w:rsid w:val="7EB4F910"/>
    <w:rsid w:val="7EDC341B"/>
    <w:rsid w:val="7F6D1265"/>
    <w:rsid w:val="7FA61B91"/>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ED27"/>
  <w15:chartTrackingRefBased/>
  <w15:docId w15:val="{89310C90-7E06-4E50-AA00-72B9AB2E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12"/>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DFC"/>
    <w:pPr>
      <w:spacing w:after="160" w:line="259" w:lineRule="auto"/>
      <w:ind w:left="720"/>
      <w:contextualSpacing/>
    </w:pPr>
    <w:rPr>
      <w:rFonts w:asciiTheme="minorHAnsi" w:eastAsiaTheme="minorHAnsi" w:hAnsiTheme="minorHAnsi" w:cstheme="minorBidi"/>
      <w:sz w:val="22"/>
      <w:szCs w:val="22"/>
      <w:lang w:val="de-DE" w:eastAsia="en-US"/>
    </w:rPr>
  </w:style>
  <w:style w:type="character" w:styleId="HTMLCite">
    <w:name w:val="HTML Cite"/>
    <w:basedOn w:val="DefaultParagraphFont"/>
    <w:uiPriority w:val="99"/>
    <w:semiHidden/>
    <w:unhideWhenUsed/>
    <w:rsid w:val="00171DFC"/>
    <w:rPr>
      <w:i/>
      <w:iCs/>
    </w:rPr>
  </w:style>
  <w:style w:type="character" w:styleId="Hyperlink">
    <w:name w:val="Hyperlink"/>
    <w:basedOn w:val="DefaultParagraphFont"/>
    <w:uiPriority w:val="99"/>
    <w:unhideWhenUsed/>
    <w:rsid w:val="002433F6"/>
    <w:rPr>
      <w:color w:val="0563C1"/>
      <w:u w:val="single"/>
    </w:rPr>
  </w:style>
  <w:style w:type="paragraph" w:customStyle="1" w:styleId="paragraph">
    <w:name w:val="paragraph"/>
    <w:basedOn w:val="Normal"/>
    <w:rsid w:val="002433F6"/>
    <w:pPr>
      <w:spacing w:before="100" w:beforeAutospacing="1" w:after="100" w:afterAutospacing="1"/>
    </w:pPr>
    <w:rPr>
      <w:rFonts w:eastAsiaTheme="minorHAnsi"/>
    </w:rPr>
  </w:style>
  <w:style w:type="character" w:customStyle="1" w:styleId="normaltextrun">
    <w:name w:val="normaltextrun"/>
    <w:basedOn w:val="DefaultParagraphFont"/>
    <w:rsid w:val="002433F6"/>
  </w:style>
  <w:style w:type="character" w:customStyle="1" w:styleId="eop">
    <w:name w:val="eop"/>
    <w:basedOn w:val="DefaultParagraphFont"/>
    <w:rsid w:val="002433F6"/>
  </w:style>
  <w:style w:type="paragraph" w:styleId="Header">
    <w:name w:val="header"/>
    <w:basedOn w:val="Normal"/>
    <w:link w:val="HeaderChar"/>
    <w:uiPriority w:val="99"/>
    <w:unhideWhenUsed/>
    <w:rsid w:val="002433F6"/>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HeaderChar">
    <w:name w:val="Header Char"/>
    <w:basedOn w:val="DefaultParagraphFont"/>
    <w:link w:val="Header"/>
    <w:uiPriority w:val="99"/>
    <w:rsid w:val="002433F6"/>
    <w:rPr>
      <w:lang w:val="de-DE"/>
    </w:rPr>
  </w:style>
  <w:style w:type="paragraph" w:styleId="Footer">
    <w:name w:val="footer"/>
    <w:basedOn w:val="Normal"/>
    <w:link w:val="FooterChar"/>
    <w:uiPriority w:val="99"/>
    <w:unhideWhenUsed/>
    <w:rsid w:val="002433F6"/>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FooterChar">
    <w:name w:val="Footer Char"/>
    <w:basedOn w:val="DefaultParagraphFont"/>
    <w:link w:val="Footer"/>
    <w:uiPriority w:val="99"/>
    <w:rsid w:val="002433F6"/>
    <w:rPr>
      <w:lang w:val="de-DE"/>
    </w:rPr>
  </w:style>
  <w:style w:type="character" w:customStyle="1" w:styleId="Feloldatlanmegemlts1">
    <w:name w:val="Feloldatlan megemlítés1"/>
    <w:basedOn w:val="DefaultParagraphFont"/>
    <w:uiPriority w:val="99"/>
    <w:semiHidden/>
    <w:unhideWhenUsed/>
    <w:rsid w:val="00173C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7D12"/>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957D1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7397D"/>
    <w:rPr>
      <w:color w:val="954F72" w:themeColor="followedHyperlink"/>
      <w:u w:val="single"/>
    </w:rPr>
  </w:style>
  <w:style w:type="character" w:customStyle="1" w:styleId="Feloldatlanmegemlts2">
    <w:name w:val="Feloldatlan megemlítés2"/>
    <w:basedOn w:val="DefaultParagraphFont"/>
    <w:uiPriority w:val="99"/>
    <w:semiHidden/>
    <w:unhideWhenUsed/>
    <w:rsid w:val="005F64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806DC"/>
    <w:pPr>
      <w:spacing w:after="0"/>
    </w:pPr>
    <w:rPr>
      <w:rFonts w:ascii="Times New Roman" w:eastAsia="Times New Roman" w:hAnsi="Times New Roman" w:cs="Times New Roman"/>
      <w:b/>
      <w:bCs/>
      <w:lang w:eastAsia="hu-HU"/>
    </w:rPr>
  </w:style>
  <w:style w:type="character" w:customStyle="1" w:styleId="CommentSubjectChar">
    <w:name w:val="Comment Subject Char"/>
    <w:basedOn w:val="CommentTextChar"/>
    <w:link w:val="CommentSubject"/>
    <w:uiPriority w:val="99"/>
    <w:semiHidden/>
    <w:rsid w:val="008806DC"/>
    <w:rPr>
      <w:rFonts w:ascii="Times New Roman" w:eastAsia="Times New Roman" w:hAnsi="Times New Roman" w:cs="Times New Roman"/>
      <w:b/>
      <w:bCs/>
      <w:sz w:val="20"/>
      <w:szCs w:val="20"/>
      <w:lang w:eastAsia="hu-HU"/>
    </w:rPr>
  </w:style>
  <w:style w:type="paragraph" w:styleId="NormalWeb">
    <w:name w:val="Normal (Web)"/>
    <w:basedOn w:val="Normal"/>
    <w:uiPriority w:val="99"/>
    <w:unhideWhenUsed/>
    <w:rsid w:val="00223781"/>
    <w:pPr>
      <w:spacing w:before="100" w:beforeAutospacing="1" w:after="100" w:afterAutospacing="1"/>
    </w:pPr>
  </w:style>
  <w:style w:type="character" w:customStyle="1" w:styleId="gmail-normaltextrun">
    <w:name w:val="gmail-normaltextrun"/>
    <w:basedOn w:val="DefaultParagraphFont"/>
    <w:rsid w:val="0088070B"/>
  </w:style>
  <w:style w:type="character" w:styleId="UnresolvedMention">
    <w:name w:val="Unresolved Mention"/>
    <w:basedOn w:val="DefaultParagraphFont"/>
    <w:uiPriority w:val="99"/>
    <w:semiHidden/>
    <w:unhideWhenUsed/>
    <w:rsid w:val="00591215"/>
    <w:rPr>
      <w:color w:val="605E5C"/>
      <w:shd w:val="clear" w:color="auto" w:fill="E1DFDD"/>
    </w:rPr>
  </w:style>
  <w:style w:type="paragraph" w:styleId="Revision">
    <w:name w:val="Revision"/>
    <w:hidden/>
    <w:uiPriority w:val="99"/>
    <w:semiHidden/>
    <w:rsid w:val="00B72172"/>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93803">
      <w:bodyDiv w:val="1"/>
      <w:marLeft w:val="0"/>
      <w:marRight w:val="0"/>
      <w:marTop w:val="0"/>
      <w:marBottom w:val="0"/>
      <w:divBdr>
        <w:top w:val="none" w:sz="0" w:space="0" w:color="auto"/>
        <w:left w:val="none" w:sz="0" w:space="0" w:color="auto"/>
        <w:bottom w:val="none" w:sz="0" w:space="0" w:color="auto"/>
        <w:right w:val="none" w:sz="0" w:space="0" w:color="auto"/>
      </w:divBdr>
    </w:div>
    <w:div w:id="308707075">
      <w:bodyDiv w:val="1"/>
      <w:marLeft w:val="0"/>
      <w:marRight w:val="0"/>
      <w:marTop w:val="0"/>
      <w:marBottom w:val="0"/>
      <w:divBdr>
        <w:top w:val="none" w:sz="0" w:space="0" w:color="auto"/>
        <w:left w:val="none" w:sz="0" w:space="0" w:color="auto"/>
        <w:bottom w:val="none" w:sz="0" w:space="0" w:color="auto"/>
        <w:right w:val="none" w:sz="0" w:space="0" w:color="auto"/>
      </w:divBdr>
    </w:div>
    <w:div w:id="464323668">
      <w:bodyDiv w:val="1"/>
      <w:marLeft w:val="0"/>
      <w:marRight w:val="0"/>
      <w:marTop w:val="0"/>
      <w:marBottom w:val="0"/>
      <w:divBdr>
        <w:top w:val="none" w:sz="0" w:space="0" w:color="auto"/>
        <w:left w:val="none" w:sz="0" w:space="0" w:color="auto"/>
        <w:bottom w:val="none" w:sz="0" w:space="0" w:color="auto"/>
        <w:right w:val="none" w:sz="0" w:space="0" w:color="auto"/>
      </w:divBdr>
    </w:div>
    <w:div w:id="1210653065">
      <w:bodyDiv w:val="1"/>
      <w:marLeft w:val="0"/>
      <w:marRight w:val="0"/>
      <w:marTop w:val="0"/>
      <w:marBottom w:val="0"/>
      <w:divBdr>
        <w:top w:val="none" w:sz="0" w:space="0" w:color="auto"/>
        <w:left w:val="none" w:sz="0" w:space="0" w:color="auto"/>
        <w:bottom w:val="none" w:sz="0" w:space="0" w:color="auto"/>
        <w:right w:val="none" w:sz="0" w:space="0" w:color="auto"/>
      </w:divBdr>
    </w:div>
    <w:div w:id="1272007010">
      <w:bodyDiv w:val="1"/>
      <w:marLeft w:val="0"/>
      <w:marRight w:val="0"/>
      <w:marTop w:val="0"/>
      <w:marBottom w:val="0"/>
      <w:divBdr>
        <w:top w:val="none" w:sz="0" w:space="0" w:color="auto"/>
        <w:left w:val="none" w:sz="0" w:space="0" w:color="auto"/>
        <w:bottom w:val="none" w:sz="0" w:space="0" w:color="auto"/>
        <w:right w:val="none" w:sz="0" w:space="0" w:color="auto"/>
      </w:divBdr>
    </w:div>
    <w:div w:id="1353800391">
      <w:bodyDiv w:val="1"/>
      <w:marLeft w:val="0"/>
      <w:marRight w:val="0"/>
      <w:marTop w:val="0"/>
      <w:marBottom w:val="0"/>
      <w:divBdr>
        <w:top w:val="none" w:sz="0" w:space="0" w:color="auto"/>
        <w:left w:val="none" w:sz="0" w:space="0" w:color="auto"/>
        <w:bottom w:val="none" w:sz="0" w:space="0" w:color="auto"/>
        <w:right w:val="none" w:sz="0" w:space="0" w:color="auto"/>
      </w:divBdr>
    </w:div>
    <w:div w:id="1602450447">
      <w:bodyDiv w:val="1"/>
      <w:marLeft w:val="0"/>
      <w:marRight w:val="0"/>
      <w:marTop w:val="0"/>
      <w:marBottom w:val="0"/>
      <w:divBdr>
        <w:top w:val="none" w:sz="0" w:space="0" w:color="auto"/>
        <w:left w:val="none" w:sz="0" w:space="0" w:color="auto"/>
        <w:bottom w:val="none" w:sz="0" w:space="0" w:color="auto"/>
        <w:right w:val="none" w:sz="0" w:space="0" w:color="auto"/>
      </w:divBdr>
    </w:div>
    <w:div w:id="1648898129">
      <w:bodyDiv w:val="1"/>
      <w:marLeft w:val="0"/>
      <w:marRight w:val="0"/>
      <w:marTop w:val="0"/>
      <w:marBottom w:val="0"/>
      <w:divBdr>
        <w:top w:val="none" w:sz="0" w:space="0" w:color="auto"/>
        <w:left w:val="none" w:sz="0" w:space="0" w:color="auto"/>
        <w:bottom w:val="none" w:sz="0" w:space="0" w:color="auto"/>
        <w:right w:val="none" w:sz="0" w:space="0" w:color="auto"/>
      </w:divBdr>
    </w:div>
    <w:div w:id="1869177895">
      <w:bodyDiv w:val="1"/>
      <w:marLeft w:val="0"/>
      <w:marRight w:val="0"/>
      <w:marTop w:val="0"/>
      <w:marBottom w:val="0"/>
      <w:divBdr>
        <w:top w:val="none" w:sz="0" w:space="0" w:color="auto"/>
        <w:left w:val="none" w:sz="0" w:space="0" w:color="auto"/>
        <w:bottom w:val="none" w:sz="0" w:space="0" w:color="auto"/>
        <w:right w:val="none" w:sz="0" w:space="0" w:color="auto"/>
      </w:divBdr>
    </w:div>
    <w:div w:id="2054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ongyorgy@lwp.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szegedi@lwp.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43D4018FEF7479E3EA33074712F19" ma:contentTypeVersion="17" ma:contentTypeDescription="Create a new document." ma:contentTypeScope="" ma:versionID="bc2d3ff574fee268ff1ad606f55dae7c">
  <xsd:schema xmlns:xsd="http://www.w3.org/2001/XMLSchema" xmlns:xs="http://www.w3.org/2001/XMLSchema" xmlns:p="http://schemas.microsoft.com/office/2006/metadata/properties" xmlns:ns2="d35ca0c0-1233-40ff-8b59-378ef8892177" xmlns:ns3="b3c754ad-980f-4e3b-a0bf-52fc643094c6" targetNamespace="http://schemas.microsoft.com/office/2006/metadata/properties" ma:root="true" ma:fieldsID="cbceb19654ff9b2f7aada829ecb717f4" ns2:_="" ns3:_="">
    <xsd:import namespace="d35ca0c0-1233-40ff-8b59-378ef8892177"/>
    <xsd:import namespace="b3c754ad-980f-4e3b-a0bf-52fc643094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a0c0-1233-40ff-8b59-378ef8892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0edd16-e25a-461e-a9dd-8359ad8393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754ad-980f-4e3b-a0bf-52fc643094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d5c835-cf42-4778-ae96-cb3135c5d05c}" ma:internalName="TaxCatchAll" ma:showField="CatchAllData" ma:web="b3c754ad-980f-4e3b-a0bf-52fc64309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5ca0c0-1233-40ff-8b59-378ef8892177">
      <Terms xmlns="http://schemas.microsoft.com/office/infopath/2007/PartnerControls"/>
    </lcf76f155ced4ddcb4097134ff3c332f>
    <TaxCatchAll xmlns="b3c754ad-980f-4e3b-a0bf-52fc643094c6" xsi:nil="true"/>
  </documentManagement>
</p:properties>
</file>

<file path=customXml/itemProps1.xml><?xml version="1.0" encoding="utf-8"?>
<ds:datastoreItem xmlns:ds="http://schemas.openxmlformats.org/officeDocument/2006/customXml" ds:itemID="{4468A228-1C7F-4793-A72F-F61D113C7263}">
  <ds:schemaRefs>
    <ds:schemaRef ds:uri="http://schemas.openxmlformats.org/officeDocument/2006/bibliography"/>
  </ds:schemaRefs>
</ds:datastoreItem>
</file>

<file path=customXml/itemProps2.xml><?xml version="1.0" encoding="utf-8"?>
<ds:datastoreItem xmlns:ds="http://schemas.openxmlformats.org/officeDocument/2006/customXml" ds:itemID="{48CF2C57-5312-4488-B050-F4C262D49F91}">
  <ds:schemaRefs>
    <ds:schemaRef ds:uri="http://schemas.microsoft.com/sharepoint/v3/contenttype/forms"/>
  </ds:schemaRefs>
</ds:datastoreItem>
</file>

<file path=customXml/itemProps3.xml><?xml version="1.0" encoding="utf-8"?>
<ds:datastoreItem xmlns:ds="http://schemas.openxmlformats.org/officeDocument/2006/customXml" ds:itemID="{E73ADEB6-0714-4CA9-BB97-6B83EF3F3210}"/>
</file>

<file path=customXml/itemProps4.xml><?xml version="1.0" encoding="utf-8"?>
<ds:datastoreItem xmlns:ds="http://schemas.openxmlformats.org/officeDocument/2006/customXml" ds:itemID="{A46D32AC-175B-467C-ACC6-452E73F9F576}">
  <ds:schemaRefs>
    <ds:schemaRef ds:uri="http://schemas.microsoft.com/office/2006/metadata/properties"/>
    <ds:schemaRef ds:uri="http://schemas.microsoft.com/office/infopath/2007/PartnerControls"/>
    <ds:schemaRef ds:uri="d35ca0c0-1233-40ff-8b59-378ef8892177"/>
    <ds:schemaRef ds:uri="b3c754ad-980f-4e3b-a0bf-52fc643094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6742</Characters>
  <Application>Microsoft Office Word</Application>
  <DocSecurity>4</DocSecurity>
  <Lines>56</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7909</CharactersWithSpaces>
  <SharedDoc>false</SharedDoc>
  <HLinks>
    <vt:vector size="12" baseType="variant">
      <vt:variant>
        <vt:i4>1114167</vt:i4>
      </vt:variant>
      <vt:variant>
        <vt:i4>3</vt:i4>
      </vt:variant>
      <vt:variant>
        <vt:i4>0</vt:i4>
      </vt:variant>
      <vt:variant>
        <vt:i4>5</vt:i4>
      </vt:variant>
      <vt:variant>
        <vt:lpwstr>mailto:martongyorgy@lwp.hu</vt:lpwstr>
      </vt:variant>
      <vt:variant>
        <vt:lpwstr/>
      </vt:variant>
      <vt:variant>
        <vt:i4>7012376</vt:i4>
      </vt:variant>
      <vt:variant>
        <vt:i4>0</vt:i4>
      </vt:variant>
      <vt:variant>
        <vt:i4>0</vt:i4>
      </vt:variant>
      <vt:variant>
        <vt:i4>5</vt:i4>
      </vt:variant>
      <vt:variant>
        <vt:lpwstr>mailto:julia.szegedi@lwp.hu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Szilágyi</dc:creator>
  <cp:keywords/>
  <dc:description/>
  <cp:lastModifiedBy>Harle Szilvia (LWp)</cp:lastModifiedBy>
  <cp:revision>5</cp:revision>
  <dcterms:created xsi:type="dcterms:W3CDTF">2023-11-29T18:50:00Z</dcterms:created>
  <dcterms:modified xsi:type="dcterms:W3CDTF">2023-11-29T18:51:00Z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0x010100C0643D4018FEF7479E3EA33074712F19</vt:lpwstr>
  </property>
  <property fmtid="{D5CDD505-2E9C-101B-9397-08002B2CF9AE}" pid="3" name="MediaServiceImageTags">
    <vt:lpwstr/>
  </property>
</Properties>
</file>